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3" w:rsidRPr="009825E7" w:rsidRDefault="00EA1783" w:rsidP="00EA1783">
      <w:pPr>
        <w:contextualSpacing/>
        <w:jc w:val="right"/>
        <w:rPr>
          <w:b/>
        </w:rPr>
      </w:pPr>
      <w:r w:rsidRPr="009825E7">
        <w:rPr>
          <w:b/>
          <w:bCs/>
        </w:rPr>
        <w:t>«</w:t>
      </w:r>
      <w:r w:rsidRPr="009825E7">
        <w:rPr>
          <w:b/>
        </w:rPr>
        <w:t>ПРОЕКТ»</w:t>
      </w:r>
    </w:p>
    <w:p w:rsidR="00EA1783" w:rsidRPr="009825E7" w:rsidRDefault="00EA1783" w:rsidP="00EA1783">
      <w:pPr>
        <w:contextualSpacing/>
        <w:jc w:val="right"/>
        <w:rPr>
          <w:b/>
        </w:rPr>
      </w:pPr>
      <w:r w:rsidRPr="009825E7">
        <w:rPr>
          <w:b/>
        </w:rPr>
        <w:t xml:space="preserve">Приложение </w:t>
      </w:r>
      <w:proofErr w:type="gramStart"/>
      <w:r w:rsidRPr="009825E7">
        <w:rPr>
          <w:b/>
        </w:rPr>
        <w:t>к</w:t>
      </w:r>
      <w:proofErr w:type="gramEnd"/>
      <w:r w:rsidRPr="009825E7">
        <w:rPr>
          <w:b/>
        </w:rPr>
        <w:t xml:space="preserve"> </w:t>
      </w:r>
    </w:p>
    <w:p w:rsidR="00EA1783" w:rsidRPr="009825E7" w:rsidRDefault="00EA1783" w:rsidP="00EA1783">
      <w:pPr>
        <w:tabs>
          <w:tab w:val="left" w:pos="2780"/>
          <w:tab w:val="left" w:pos="6932"/>
          <w:tab w:val="right" w:pos="9921"/>
        </w:tabs>
        <w:contextualSpacing/>
        <w:jc w:val="right"/>
        <w:rPr>
          <w:b/>
        </w:rPr>
      </w:pPr>
      <w:r w:rsidRPr="009825E7">
        <w:rPr>
          <w:b/>
        </w:rPr>
        <w:t xml:space="preserve">Решению Муниципального совета </w:t>
      </w:r>
    </w:p>
    <w:p w:rsidR="00EA1783" w:rsidRPr="009825E7" w:rsidRDefault="00EA1783" w:rsidP="00EA1783">
      <w:pPr>
        <w:tabs>
          <w:tab w:val="left" w:pos="2780"/>
          <w:tab w:val="left" w:pos="6932"/>
          <w:tab w:val="right" w:pos="9921"/>
        </w:tabs>
        <w:contextualSpacing/>
        <w:jc w:val="right"/>
        <w:rPr>
          <w:b/>
        </w:rPr>
      </w:pPr>
      <w:r w:rsidRPr="009825E7">
        <w:rPr>
          <w:b/>
        </w:rPr>
        <w:t xml:space="preserve">МО </w:t>
      </w:r>
      <w:proofErr w:type="spellStart"/>
      <w:proofErr w:type="gramStart"/>
      <w:r w:rsidRPr="009825E7">
        <w:rPr>
          <w:b/>
        </w:rPr>
        <w:t>МО</w:t>
      </w:r>
      <w:proofErr w:type="spellEnd"/>
      <w:proofErr w:type="gramEnd"/>
      <w:r w:rsidRPr="009825E7">
        <w:rPr>
          <w:b/>
        </w:rPr>
        <w:t xml:space="preserve"> Правобережный </w:t>
      </w:r>
    </w:p>
    <w:p w:rsidR="00EA1783" w:rsidRPr="009825E7" w:rsidRDefault="00EA1783" w:rsidP="00EA1783">
      <w:pPr>
        <w:contextualSpacing/>
        <w:jc w:val="right"/>
        <w:rPr>
          <w:b/>
        </w:rPr>
      </w:pPr>
      <w:r w:rsidRPr="009825E7">
        <w:rPr>
          <w:b/>
        </w:rPr>
        <w:t xml:space="preserve">от </w:t>
      </w:r>
      <w:r>
        <w:rPr>
          <w:b/>
        </w:rPr>
        <w:t>«26» февраля</w:t>
      </w:r>
      <w:r w:rsidRPr="009825E7">
        <w:rPr>
          <w:b/>
        </w:rPr>
        <w:t xml:space="preserve"> 2015 года № </w:t>
      </w:r>
      <w:r>
        <w:rPr>
          <w:b/>
        </w:rPr>
        <w:t>16</w:t>
      </w:r>
    </w:p>
    <w:p w:rsidR="00EA1783" w:rsidRPr="009825E7" w:rsidRDefault="00EA1783" w:rsidP="00EA1783">
      <w:pPr>
        <w:spacing w:line="360" w:lineRule="auto"/>
        <w:contextualSpacing/>
        <w:jc w:val="right"/>
      </w:pPr>
      <w:r w:rsidRPr="009825E7">
        <w:t xml:space="preserve"> </w:t>
      </w:r>
    </w:p>
    <w:p w:rsidR="00EA1783" w:rsidRPr="009825E7" w:rsidRDefault="00EA1783" w:rsidP="00EA1783">
      <w:pPr>
        <w:shd w:val="clear" w:color="auto" w:fill="FFFFFF"/>
        <w:contextualSpacing/>
        <w:jc w:val="center"/>
        <w:rPr>
          <w:b/>
        </w:rPr>
      </w:pPr>
      <w:r w:rsidRPr="009825E7">
        <w:rPr>
          <w:b/>
        </w:rPr>
        <w:t>ПОЛОЖЕНИЕ</w:t>
      </w:r>
    </w:p>
    <w:p w:rsidR="00EA1783" w:rsidRPr="009825E7" w:rsidRDefault="00EA1783" w:rsidP="00EA1783">
      <w:pPr>
        <w:shd w:val="clear" w:color="auto" w:fill="FFFFFF"/>
        <w:contextualSpacing/>
        <w:jc w:val="center"/>
        <w:rPr>
          <w:b/>
        </w:rPr>
      </w:pPr>
      <w:r w:rsidRPr="009825E7">
        <w:rPr>
          <w:b/>
        </w:rPr>
        <w:t xml:space="preserve">о постоянных депутатских комиссиях </w:t>
      </w:r>
    </w:p>
    <w:p w:rsidR="00EA1783" w:rsidRPr="009825E7" w:rsidRDefault="00EA1783" w:rsidP="00EA1783">
      <w:pPr>
        <w:shd w:val="clear" w:color="auto" w:fill="FFFFFF"/>
        <w:contextualSpacing/>
        <w:jc w:val="center"/>
        <w:rPr>
          <w:b/>
        </w:rPr>
      </w:pPr>
      <w:r w:rsidRPr="009825E7">
        <w:rPr>
          <w:b/>
        </w:rPr>
        <w:t xml:space="preserve">Муниципального совета МОМО </w:t>
      </w:r>
      <w:proofErr w:type="gramStart"/>
      <w:r w:rsidRPr="009825E7">
        <w:rPr>
          <w:b/>
        </w:rPr>
        <w:t>Правобережный</w:t>
      </w:r>
      <w:proofErr w:type="gramEnd"/>
    </w:p>
    <w:p w:rsidR="00EA1783" w:rsidRPr="009825E7" w:rsidRDefault="00EA1783" w:rsidP="00EA1783">
      <w:pPr>
        <w:shd w:val="clear" w:color="auto" w:fill="FFFFFF"/>
        <w:spacing w:line="360" w:lineRule="auto"/>
        <w:contextualSpacing/>
        <w:jc w:val="center"/>
      </w:pPr>
    </w:p>
    <w:p w:rsidR="00EA1783" w:rsidRPr="009825E7" w:rsidRDefault="00EA1783" w:rsidP="00EA1783">
      <w:pPr>
        <w:widowControl w:val="0"/>
        <w:numPr>
          <w:ilvl w:val="0"/>
          <w:numId w:val="1"/>
        </w:numPr>
        <w:shd w:val="clear" w:color="auto" w:fill="FFFFFF"/>
        <w:tabs>
          <w:tab w:val="clear" w:pos="795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rPr>
          <w:b/>
          <w:color w:val="000000"/>
          <w:spacing w:val="1"/>
        </w:rPr>
      </w:pPr>
      <w:r w:rsidRPr="009825E7">
        <w:rPr>
          <w:b/>
        </w:rPr>
        <w:t>Общие положения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Постоянная депутатская комиссия (далее - комиссия) является постоянно действующим органом Муниципального совета МОМО Правобережный (далее – муниципальный совет), осуществляющим полномочия в пределах своей компетенции, в соответствии с Уставом МО Правобережный и правовыми актами муниципального совета.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Комиссия подотчетна муниципальному совету</w:t>
      </w:r>
      <w:r w:rsidRPr="009825E7">
        <w:rPr>
          <w:i/>
        </w:rPr>
        <w:t>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Формой работы комиссии является заседание, на котором рассматриваются вопросы в соответствии со своей компетенцией.</w:t>
      </w:r>
    </w:p>
    <w:p w:rsidR="00EA1783" w:rsidRPr="009825E7" w:rsidRDefault="00EA1783" w:rsidP="00EA1783">
      <w:pPr>
        <w:tabs>
          <w:tab w:val="num" w:pos="0"/>
        </w:tabs>
        <w:spacing w:line="360" w:lineRule="auto"/>
        <w:ind w:firstLine="567"/>
        <w:contextualSpacing/>
        <w:jc w:val="both"/>
        <w:rPr>
          <w:color w:val="C00000"/>
        </w:rPr>
      </w:pPr>
    </w:p>
    <w:p w:rsidR="00EA1783" w:rsidRPr="009825E7" w:rsidRDefault="00EA1783" w:rsidP="00EA1783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b/>
        </w:rPr>
      </w:pPr>
      <w:r w:rsidRPr="009825E7">
        <w:rPr>
          <w:b/>
        </w:rPr>
        <w:t>Порядок избрания и вывода из состава комиссии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 xml:space="preserve">Комиссии образуются в порядке определяемым Уставом, Регламентом заседаний </w:t>
      </w:r>
      <w:proofErr w:type="spellStart"/>
      <w:r w:rsidRPr="009825E7">
        <w:t>мунципального</w:t>
      </w:r>
      <w:proofErr w:type="spellEnd"/>
      <w:r w:rsidRPr="009825E7">
        <w:t xml:space="preserve"> совета и настоящим положением.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Депутат имеет право быть председателем только одной комиссии и состоять не более</w:t>
      </w:r>
      <w:proofErr w:type="gramStart"/>
      <w:r w:rsidRPr="009825E7">
        <w:t>,</w:t>
      </w:r>
      <w:proofErr w:type="gramEnd"/>
      <w:r w:rsidRPr="009825E7">
        <w:t xml:space="preserve"> чем в 3-х комиссиях.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 xml:space="preserve">Комиссия состоит из депутатов муниципального совета и может насчитывать </w:t>
      </w:r>
      <w:r w:rsidRPr="00D92494">
        <w:t>от 3 до 7 членов</w:t>
      </w:r>
      <w:r w:rsidRPr="009825E7">
        <w:t>.</w:t>
      </w:r>
    </w:p>
    <w:p w:rsidR="00EA1783" w:rsidRPr="00D92494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D92494">
        <w:t>Депутат имеет право принимать участие в работе любой комиссии, с правом совещательного голоса.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Полномочия члена комиссии прекращаются:</w:t>
      </w:r>
    </w:p>
    <w:p w:rsidR="00EA1783" w:rsidRPr="009825E7" w:rsidRDefault="00EA1783" w:rsidP="00EA1783">
      <w:pPr>
        <w:tabs>
          <w:tab w:val="num" w:pos="1800"/>
        </w:tabs>
        <w:spacing w:line="360" w:lineRule="auto"/>
        <w:ind w:left="567"/>
        <w:contextualSpacing/>
        <w:jc w:val="both"/>
      </w:pPr>
      <w:r>
        <w:t xml:space="preserve">а) </w:t>
      </w:r>
      <w:r w:rsidRPr="009825E7">
        <w:t>с момента избрания новой комиссии;</w:t>
      </w:r>
    </w:p>
    <w:p w:rsidR="00EA1783" w:rsidRPr="009825E7" w:rsidRDefault="00EA1783" w:rsidP="00EA1783">
      <w:pPr>
        <w:tabs>
          <w:tab w:val="num" w:pos="1800"/>
        </w:tabs>
        <w:spacing w:line="360" w:lineRule="auto"/>
        <w:ind w:left="567"/>
        <w:contextualSpacing/>
        <w:jc w:val="both"/>
      </w:pPr>
      <w:r>
        <w:t xml:space="preserve">б) </w:t>
      </w:r>
      <w:r w:rsidRPr="009825E7">
        <w:t>по личному заявлению о сложении полномочий члена комиссии;</w:t>
      </w:r>
    </w:p>
    <w:p w:rsidR="00EA1783" w:rsidRPr="007624DF" w:rsidRDefault="00EA1783" w:rsidP="00EA1783">
      <w:pPr>
        <w:tabs>
          <w:tab w:val="num" w:pos="1800"/>
        </w:tabs>
        <w:spacing w:line="360" w:lineRule="auto"/>
        <w:ind w:left="567"/>
        <w:contextualSpacing/>
        <w:jc w:val="both"/>
      </w:pPr>
      <w:proofErr w:type="gramStart"/>
      <w:r w:rsidRPr="007624DF">
        <w:t>г) в случае неудовлетворительного исполнении возложенных на него обязанностей, в том числе</w:t>
      </w:r>
      <w:r>
        <w:t>,</w:t>
      </w:r>
      <w:r w:rsidRPr="007624DF">
        <w:t xml:space="preserve"> при отсутствии на заседаниях комиссии без уважительной причины более пяти раз подряд;</w:t>
      </w:r>
      <w:proofErr w:type="gramEnd"/>
    </w:p>
    <w:p w:rsidR="00EA1783" w:rsidRPr="007624DF" w:rsidRDefault="00EA1783" w:rsidP="00EA1783">
      <w:pPr>
        <w:tabs>
          <w:tab w:val="num" w:pos="1418"/>
        </w:tabs>
        <w:spacing w:line="360" w:lineRule="auto"/>
        <w:ind w:left="567"/>
        <w:contextualSpacing/>
        <w:jc w:val="both"/>
      </w:pPr>
      <w:r w:rsidRPr="007624DF">
        <w:t>2.6.</w:t>
      </w:r>
      <w:r w:rsidRPr="007624DF">
        <w:tab/>
        <w:t>По основаниям указанным в п.п. «г» п. 2.5</w:t>
      </w:r>
      <w:r>
        <w:t>,</w:t>
      </w:r>
      <w:r w:rsidRPr="007624DF">
        <w:t xml:space="preserve"> член комиссии может быть выведен из состава комиссии только по решению муниципального совета. </w:t>
      </w:r>
    </w:p>
    <w:p w:rsidR="00EA1783" w:rsidRPr="009825E7" w:rsidRDefault="00EA1783" w:rsidP="00EA1783">
      <w:pPr>
        <w:tabs>
          <w:tab w:val="num" w:pos="0"/>
        </w:tabs>
        <w:spacing w:line="360" w:lineRule="auto"/>
        <w:ind w:firstLine="567"/>
        <w:contextualSpacing/>
        <w:jc w:val="both"/>
      </w:pPr>
    </w:p>
    <w:p w:rsidR="00EA1783" w:rsidRPr="009825E7" w:rsidRDefault="00EA1783" w:rsidP="00EA1783">
      <w:pPr>
        <w:keepNext/>
        <w:widowControl w:val="0"/>
        <w:numPr>
          <w:ilvl w:val="0"/>
          <w:numId w:val="1"/>
        </w:numPr>
        <w:tabs>
          <w:tab w:val="clear" w:pos="795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b/>
        </w:rPr>
      </w:pPr>
      <w:r w:rsidRPr="009825E7">
        <w:rPr>
          <w:b/>
        </w:rPr>
        <w:lastRenderedPageBreak/>
        <w:t>Полномочия комиссии</w:t>
      </w:r>
    </w:p>
    <w:p w:rsidR="00EA1783" w:rsidRPr="009825E7" w:rsidRDefault="00EA1783" w:rsidP="00EA1783">
      <w:pPr>
        <w:keepNext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Комиссия разрабатывает предложения по направлению своей деятельности, а также содействует реализации реш</w:t>
      </w:r>
      <w:r>
        <w:t>ений муниципального совета</w:t>
      </w:r>
      <w:r w:rsidRPr="009825E7">
        <w:t>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Комиссия вправе получать информацию, необходимую для выполнения возложенных на неё задач от органов местного самоупра</w:t>
      </w:r>
      <w:r>
        <w:t xml:space="preserve">вления МО </w:t>
      </w:r>
      <w:proofErr w:type="gramStart"/>
      <w:r>
        <w:t>Правобережный</w:t>
      </w:r>
      <w:proofErr w:type="gramEnd"/>
      <w:r w:rsidRPr="009825E7">
        <w:t>.</w:t>
      </w:r>
    </w:p>
    <w:p w:rsidR="00EA1783" w:rsidRPr="009825E7" w:rsidRDefault="00EA1783" w:rsidP="00EA1783">
      <w:pPr>
        <w:tabs>
          <w:tab w:val="num" w:pos="0"/>
        </w:tabs>
        <w:spacing w:line="360" w:lineRule="auto"/>
        <w:ind w:firstLine="567"/>
        <w:contextualSpacing/>
        <w:jc w:val="both"/>
      </w:pPr>
    </w:p>
    <w:p w:rsidR="00EA1783" w:rsidRPr="009825E7" w:rsidRDefault="00EA1783" w:rsidP="00EA1783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b/>
        </w:rPr>
      </w:pPr>
      <w:r w:rsidRPr="009825E7">
        <w:rPr>
          <w:b/>
        </w:rPr>
        <w:t>Подготовка и проведение заседаний комиссии.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Заседание комиссии проводится по мере необходимости.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Заседание комиссии считается правомочным, если на нем присутствует более половины ее состава.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На заседании могут присутствовать депутаты муниципального совета, работники органов местного самоуправления, представители общественности и жители муниципального образования.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Подготовка и проведение заседания комиссии организуется председателем комиссии.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Повестка дня заседания комиссии формируется согласно плану работы комиссии с учетом текущих вопросов, вносимых непосредственно на заседании.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Вопросы могут вноситься по ходу заседания комиссии с голосованием внесения вопросов в повестку дня.</w:t>
      </w:r>
    </w:p>
    <w:p w:rsidR="00EA1783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 xml:space="preserve">Решения по рассматриваемым вопросам принимаются открытым голосованием простым большинством от присутствующих на заседании. </w:t>
      </w:r>
    </w:p>
    <w:p w:rsidR="00EA1783" w:rsidRPr="009E63A9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E63A9">
        <w:t xml:space="preserve">На заседании комиссии ведётся протокол, который подписывается всеми </w:t>
      </w:r>
      <w:r>
        <w:t xml:space="preserve">присутствующими </w:t>
      </w:r>
      <w:r w:rsidRPr="009E63A9">
        <w:t>членами комиссии.</w:t>
      </w:r>
    </w:p>
    <w:p w:rsidR="00EA1783" w:rsidRPr="009825E7" w:rsidRDefault="00EA1783" w:rsidP="00EA178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 w:rsidRPr="009825E7">
        <w:t>Протокол заседания комиссии в течение трёх дней направляется в аппарат муниципального совета</w:t>
      </w:r>
      <w:r>
        <w:t>. Копия протокола направляется в местную администрацию</w:t>
      </w:r>
      <w:r w:rsidRPr="009825E7">
        <w:t>.</w:t>
      </w:r>
    </w:p>
    <w:p w:rsidR="00EA1783" w:rsidRPr="009825E7" w:rsidRDefault="00EA1783" w:rsidP="00EA1783">
      <w:pPr>
        <w:tabs>
          <w:tab w:val="num" w:pos="0"/>
        </w:tabs>
        <w:spacing w:line="360" w:lineRule="auto"/>
        <w:ind w:firstLine="567"/>
        <w:contextualSpacing/>
        <w:jc w:val="both"/>
      </w:pPr>
    </w:p>
    <w:p w:rsidR="00EA1783" w:rsidRPr="009825E7" w:rsidRDefault="00EA1783" w:rsidP="00EA1783">
      <w:pPr>
        <w:tabs>
          <w:tab w:val="num" w:pos="1418"/>
        </w:tabs>
        <w:spacing w:line="360" w:lineRule="auto"/>
        <w:ind w:left="567"/>
        <w:contextualSpacing/>
        <w:jc w:val="both"/>
      </w:pPr>
      <w:r>
        <w:t>5</w:t>
      </w:r>
      <w:r w:rsidRPr="009825E7">
        <w:t>.</w:t>
      </w:r>
      <w:r w:rsidRPr="009825E7">
        <w:tab/>
      </w:r>
      <w:r w:rsidRPr="009825E7">
        <w:rPr>
          <w:b/>
        </w:rPr>
        <w:t>Права и обязанности членов комиссии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>
        <w:t>5</w:t>
      </w:r>
      <w:r w:rsidRPr="009825E7">
        <w:t>.1.</w:t>
      </w:r>
      <w:r w:rsidRPr="009825E7">
        <w:tab/>
        <w:t>Председатель комиссии: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назначает заседание комиссии;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организует информирование членов комиссии о дате, времени и месте проведения очередного заседания комиссии, перечне обсуждаемых вопросов;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организует подготовку материалов к заседанию комиссии;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контролирует выполнение планов работы комиссии;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дает задания членам комиссии;</w:t>
      </w:r>
    </w:p>
    <w:p w:rsidR="00EA1783" w:rsidRDefault="00EA1783" w:rsidP="00EA1783">
      <w:pPr>
        <w:spacing w:line="360" w:lineRule="auto"/>
        <w:ind w:firstLine="567"/>
        <w:contextualSpacing/>
      </w:pPr>
      <w:r w:rsidRPr="009825E7">
        <w:t>- информирует членов комиссии о результатах рассмотрения предложений комиссии и принятых по ним мерам;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>
        <w:lastRenderedPageBreak/>
        <w:t xml:space="preserve">- выступает с докладом на заседании муниципального совета и информирует о рассмотренном комиссией вопросе в случае включения в повестку дня указанного вопроса. </w:t>
      </w:r>
    </w:p>
    <w:p w:rsidR="00EA1783" w:rsidRPr="009825E7" w:rsidRDefault="00EA1783" w:rsidP="00EA1783">
      <w:pPr>
        <w:spacing w:line="360" w:lineRule="auto"/>
        <w:ind w:firstLine="567"/>
        <w:contextualSpacing/>
        <w:jc w:val="both"/>
      </w:pPr>
    </w:p>
    <w:p w:rsidR="00EA1783" w:rsidRPr="009825E7" w:rsidRDefault="00EA1783" w:rsidP="00EA1783">
      <w:pPr>
        <w:spacing w:line="360" w:lineRule="auto"/>
        <w:ind w:firstLine="567"/>
        <w:contextualSpacing/>
      </w:pPr>
      <w:r>
        <w:t>5</w:t>
      </w:r>
      <w:r w:rsidRPr="009825E7">
        <w:t>.2.</w:t>
      </w:r>
      <w:r w:rsidRPr="009825E7">
        <w:tab/>
        <w:t>Секретарь комиссии ведет делопроизводство комиссии, оформляет протокол заседания.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>
        <w:t>5</w:t>
      </w:r>
      <w:r w:rsidRPr="009825E7">
        <w:t>.3.</w:t>
      </w:r>
      <w:r w:rsidRPr="009825E7">
        <w:tab/>
        <w:t xml:space="preserve"> Член комиссии имеет право: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высказывать мнение по всем вопросам, рассматриваемым комиссией;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 xml:space="preserve">- свободного доступа ко всем документам и материалам комиссии; 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вносить предложения по вопросам ведения комиссии;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изучать на местах вопросы, относящиеся к ведению комиссии;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>
        <w:t>5</w:t>
      </w:r>
      <w:r w:rsidRPr="009825E7">
        <w:t>.4.</w:t>
      </w:r>
      <w:r w:rsidRPr="009825E7">
        <w:tab/>
        <w:t>Член комиссии обязан: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посещать заседания комиссии;</w:t>
      </w:r>
    </w:p>
    <w:p w:rsidR="00EA1783" w:rsidRPr="009825E7" w:rsidRDefault="00EA1783" w:rsidP="00EA1783">
      <w:pPr>
        <w:spacing w:line="360" w:lineRule="auto"/>
        <w:ind w:firstLine="567"/>
        <w:contextualSpacing/>
      </w:pPr>
      <w:r w:rsidRPr="009825E7">
        <w:t>- выполнять поручения, возложенные на него комиссией.</w:t>
      </w:r>
    </w:p>
    <w:p w:rsidR="00EA1783" w:rsidRDefault="00EA1783" w:rsidP="00EA1783">
      <w:pPr>
        <w:contextualSpacing/>
        <w:jc w:val="right"/>
      </w:pPr>
    </w:p>
    <w:p w:rsidR="00EF502B" w:rsidRDefault="00EF502B"/>
    <w:sectPr w:rsidR="00EF502B" w:rsidSect="009E63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83"/>
    <w:rsid w:val="004E3693"/>
    <w:rsid w:val="00E25FEC"/>
    <w:rsid w:val="00EA1783"/>
    <w:rsid w:val="00E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2015-02-27T09:42:00Z</dcterms:created>
  <dcterms:modified xsi:type="dcterms:W3CDTF">2015-02-27T09:42:00Z</dcterms:modified>
</cp:coreProperties>
</file>