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99" w:rsidRPr="006A2B99" w:rsidRDefault="006A2B99" w:rsidP="006A2B99">
      <w:pPr>
        <w:pBdr>
          <w:bottom w:val="single" w:sz="12" w:space="2" w:color="auto"/>
        </w:pBdr>
        <w:spacing w:after="0" w:line="240" w:lineRule="auto"/>
        <w:ind w:left="-709"/>
        <w:jc w:val="center"/>
        <w:rPr>
          <w:b/>
          <w:sz w:val="24"/>
          <w:szCs w:val="24"/>
          <w:lang w:val="ru-RU" w:eastAsia="ru-RU" w:bidi="ar-SA"/>
        </w:rPr>
      </w:pPr>
      <w:r w:rsidRPr="006A2B99">
        <w:rPr>
          <w:b/>
          <w:sz w:val="24"/>
          <w:szCs w:val="24"/>
          <w:lang w:val="ru-RU" w:eastAsia="ru-RU" w:bidi="ar-SA"/>
        </w:rPr>
        <w:t>ИЗБИРАТЕЛЬНАЯ КОМИССИЯ</w:t>
      </w:r>
    </w:p>
    <w:p w:rsidR="006A2B99" w:rsidRPr="006A2B99" w:rsidRDefault="006A2B99" w:rsidP="006A2B99">
      <w:pPr>
        <w:pBdr>
          <w:bottom w:val="single" w:sz="12" w:space="2" w:color="auto"/>
        </w:pBdr>
        <w:spacing w:after="0" w:line="240" w:lineRule="auto"/>
        <w:ind w:left="-709"/>
        <w:jc w:val="center"/>
        <w:rPr>
          <w:b/>
          <w:sz w:val="24"/>
          <w:szCs w:val="24"/>
          <w:lang w:val="ru-RU" w:eastAsia="ru-RU" w:bidi="ar-SA"/>
        </w:rPr>
      </w:pPr>
      <w:r w:rsidRPr="006A2B99">
        <w:rPr>
          <w:b/>
          <w:sz w:val="24"/>
          <w:szCs w:val="24"/>
          <w:lang w:val="ru-RU" w:eastAsia="ru-RU" w:bidi="ar-SA"/>
        </w:rPr>
        <w:t>ВНУТРИГОРОДСКОГО МУНИЦИПАЛЬНОГО ОБРАЗОВАНИЯ САНКТ-ПЕТЕРБУРГА МУНИЦ</w:t>
      </w:r>
      <w:r w:rsidR="001F3117">
        <w:rPr>
          <w:b/>
          <w:sz w:val="24"/>
          <w:szCs w:val="24"/>
          <w:lang w:val="ru-RU" w:eastAsia="ru-RU" w:bidi="ar-SA"/>
        </w:rPr>
        <w:t>И</w:t>
      </w:r>
      <w:r w:rsidRPr="006A2B99">
        <w:rPr>
          <w:b/>
          <w:sz w:val="24"/>
          <w:szCs w:val="24"/>
          <w:lang w:val="ru-RU" w:eastAsia="ru-RU" w:bidi="ar-SA"/>
        </w:rPr>
        <w:t>ПАЛЬНЫЙ ОКРУГ ПРАВОБЕРЕЖНЫЙ</w:t>
      </w:r>
    </w:p>
    <w:p w:rsidR="006A2B99" w:rsidRPr="006A2B99" w:rsidRDefault="006A2B99" w:rsidP="006A2B99">
      <w:pPr>
        <w:spacing w:after="0" w:line="240" w:lineRule="auto"/>
        <w:jc w:val="center"/>
        <w:rPr>
          <w:sz w:val="14"/>
          <w:szCs w:val="14"/>
          <w:lang w:val="ru-RU" w:eastAsia="ru-RU" w:bidi="ar-SA"/>
        </w:rPr>
      </w:pPr>
      <w:r w:rsidRPr="006A2B99">
        <w:rPr>
          <w:sz w:val="14"/>
          <w:szCs w:val="14"/>
          <w:lang w:val="ru-RU" w:eastAsia="ru-RU" w:bidi="ar-SA"/>
        </w:rPr>
        <w:t>ул. Латышских стрелков д.11, корпус 4, Санкт-Петербург, 193231, т/</w:t>
      </w:r>
      <w:r w:rsidRPr="006A2B99">
        <w:rPr>
          <w:sz w:val="14"/>
          <w:szCs w:val="14"/>
          <w:lang w:eastAsia="ru-RU" w:bidi="ar-SA"/>
        </w:rPr>
        <w:t>f</w:t>
      </w:r>
      <w:r w:rsidRPr="006A2B99">
        <w:rPr>
          <w:sz w:val="14"/>
          <w:szCs w:val="14"/>
          <w:lang w:val="ru-RU" w:eastAsia="ru-RU" w:bidi="ar-SA"/>
        </w:rPr>
        <w:t>. 584-43-34, ИНН 7811087365 КПП 781101001 ОГРН 1047818028631</w:t>
      </w:r>
    </w:p>
    <w:p w:rsidR="006A2B99" w:rsidRPr="006A2B99" w:rsidRDefault="006A2B99" w:rsidP="006A2B99">
      <w:pPr>
        <w:spacing w:after="0" w:line="240" w:lineRule="auto"/>
        <w:jc w:val="center"/>
        <w:rPr>
          <w:rFonts w:eastAsia="Calibri"/>
          <w:b/>
          <w:sz w:val="24"/>
          <w:szCs w:val="24"/>
          <w:lang w:val="ru-RU" w:bidi="ar-SA"/>
        </w:rPr>
      </w:pPr>
    </w:p>
    <w:p w:rsidR="00D12D84" w:rsidRPr="00D12D84" w:rsidRDefault="00D12D84" w:rsidP="00D12D84">
      <w:pPr>
        <w:spacing w:after="0" w:line="240" w:lineRule="auto"/>
        <w:ind w:left="284"/>
        <w:jc w:val="center"/>
        <w:rPr>
          <w:rFonts w:eastAsia="Calibri"/>
          <w:b/>
          <w:szCs w:val="28"/>
          <w:lang w:val="ru-RU" w:bidi="ar-SA"/>
        </w:rPr>
      </w:pPr>
      <w:r w:rsidRPr="00D12D84">
        <w:rPr>
          <w:rFonts w:eastAsia="Calibri"/>
          <w:b/>
          <w:szCs w:val="28"/>
          <w:lang w:val="ru-RU" w:bidi="ar-SA"/>
        </w:rPr>
        <w:t>РЕШЕНИЕ</w:t>
      </w:r>
    </w:p>
    <w:p w:rsidR="00D12D84" w:rsidRPr="00D12D84" w:rsidRDefault="00D12D84" w:rsidP="00D12D84">
      <w:pPr>
        <w:spacing w:after="0" w:line="240" w:lineRule="auto"/>
        <w:ind w:left="284"/>
        <w:jc w:val="left"/>
        <w:rPr>
          <w:rFonts w:eastAsia="Calibri"/>
          <w:sz w:val="24"/>
          <w:szCs w:val="24"/>
          <w:lang w:val="ru-RU" w:bidi="ar-SA"/>
        </w:rPr>
      </w:pPr>
    </w:p>
    <w:p w:rsidR="00D12D84" w:rsidRPr="00D12D84" w:rsidRDefault="00D12D84" w:rsidP="00D12D84">
      <w:pPr>
        <w:spacing w:after="0" w:line="240" w:lineRule="auto"/>
        <w:ind w:left="284"/>
        <w:rPr>
          <w:rFonts w:eastAsia="Calibri"/>
          <w:b/>
          <w:sz w:val="24"/>
          <w:szCs w:val="24"/>
          <w:lang w:val="ru-RU" w:bidi="ar-SA"/>
        </w:rPr>
      </w:pPr>
      <w:r w:rsidRPr="00D12D84">
        <w:rPr>
          <w:rFonts w:eastAsia="Calibri"/>
          <w:b/>
          <w:sz w:val="24"/>
          <w:szCs w:val="24"/>
          <w:lang w:val="ru-RU" w:bidi="ar-SA"/>
        </w:rPr>
        <w:t>24 июня 2019 года</w:t>
      </w:r>
      <w:r w:rsidRPr="00D12D84">
        <w:rPr>
          <w:rFonts w:eastAsia="Calibri"/>
          <w:b/>
          <w:sz w:val="24"/>
          <w:szCs w:val="24"/>
          <w:lang w:val="ru-RU" w:bidi="ar-SA"/>
        </w:rPr>
        <w:tab/>
      </w:r>
      <w:r w:rsidRPr="00D12D84">
        <w:rPr>
          <w:rFonts w:eastAsia="Calibri"/>
          <w:b/>
          <w:sz w:val="24"/>
          <w:szCs w:val="24"/>
          <w:lang w:val="ru-RU" w:bidi="ar-SA"/>
        </w:rPr>
        <w:tab/>
      </w:r>
      <w:r w:rsidRPr="00D12D84">
        <w:rPr>
          <w:rFonts w:eastAsia="Calibri"/>
          <w:b/>
          <w:sz w:val="24"/>
          <w:szCs w:val="24"/>
          <w:lang w:val="ru-RU" w:bidi="ar-SA"/>
        </w:rPr>
        <w:tab/>
      </w:r>
      <w:r w:rsidRPr="00D12D84">
        <w:rPr>
          <w:rFonts w:eastAsia="Calibri"/>
          <w:b/>
          <w:sz w:val="24"/>
          <w:szCs w:val="24"/>
          <w:lang w:val="ru-RU" w:bidi="ar-SA"/>
        </w:rPr>
        <w:tab/>
      </w:r>
      <w:r w:rsidRPr="00D12D84">
        <w:rPr>
          <w:rFonts w:eastAsia="Calibri"/>
          <w:b/>
          <w:sz w:val="24"/>
          <w:szCs w:val="24"/>
          <w:lang w:val="ru-RU" w:bidi="ar-SA"/>
        </w:rPr>
        <w:tab/>
      </w:r>
      <w:r w:rsidRPr="00D12D84">
        <w:rPr>
          <w:rFonts w:eastAsia="Calibri"/>
          <w:b/>
          <w:sz w:val="24"/>
          <w:szCs w:val="24"/>
          <w:lang w:val="ru-RU" w:bidi="ar-SA"/>
        </w:rPr>
        <w:tab/>
      </w:r>
      <w:r w:rsidRPr="00D12D84">
        <w:rPr>
          <w:rFonts w:eastAsia="Calibri"/>
          <w:b/>
          <w:sz w:val="24"/>
          <w:szCs w:val="24"/>
          <w:lang w:val="ru-RU" w:bidi="ar-SA"/>
        </w:rPr>
        <w:tab/>
      </w:r>
      <w:r w:rsidRPr="00D12D84">
        <w:rPr>
          <w:rFonts w:eastAsia="Calibri"/>
          <w:b/>
          <w:sz w:val="24"/>
          <w:szCs w:val="24"/>
          <w:lang w:val="ru-RU" w:bidi="ar-SA"/>
        </w:rPr>
        <w:tab/>
      </w:r>
      <w:r w:rsidRPr="00D12D84">
        <w:rPr>
          <w:rFonts w:eastAsia="Calibri"/>
          <w:b/>
          <w:sz w:val="24"/>
          <w:szCs w:val="24"/>
          <w:lang w:val="ru-RU" w:bidi="ar-SA"/>
        </w:rPr>
        <w:tab/>
      </w:r>
      <w:r w:rsidRPr="00317691">
        <w:rPr>
          <w:rFonts w:eastAsia="Calibri"/>
          <w:b/>
          <w:sz w:val="24"/>
          <w:szCs w:val="24"/>
          <w:lang w:val="ru-RU" w:bidi="ar-SA"/>
        </w:rPr>
        <w:t>№ 2-</w:t>
      </w:r>
      <w:r w:rsidR="005414B5">
        <w:rPr>
          <w:rFonts w:eastAsia="Calibri"/>
          <w:b/>
          <w:sz w:val="24"/>
          <w:szCs w:val="24"/>
          <w:lang w:val="ru-RU" w:bidi="ar-SA"/>
        </w:rPr>
        <w:t>24</w:t>
      </w:r>
    </w:p>
    <w:p w:rsidR="00353215" w:rsidRDefault="00353215" w:rsidP="00353215">
      <w:pPr>
        <w:spacing w:after="0" w:line="276" w:lineRule="auto"/>
        <w:jc w:val="center"/>
        <w:rPr>
          <w:b/>
          <w:szCs w:val="28"/>
          <w:lang w:val="ru-RU" w:eastAsia="ru-RU" w:bidi="ar-SA"/>
        </w:rPr>
      </w:pPr>
    </w:p>
    <w:p w:rsidR="00FC5929" w:rsidRDefault="00FC5929" w:rsidP="00EA18C6">
      <w:pPr>
        <w:widowControl w:val="0"/>
        <w:autoSpaceDE w:val="0"/>
        <w:autoSpaceDN w:val="0"/>
        <w:adjustRightInd w:val="0"/>
        <w:spacing w:after="0" w:line="240" w:lineRule="auto"/>
        <w:jc w:val="center"/>
        <w:rPr>
          <w:rFonts w:eastAsia="Calibri"/>
          <w:b/>
          <w:szCs w:val="28"/>
          <w:lang w:val="ru-RU" w:bidi="ar-SA"/>
        </w:rPr>
      </w:pPr>
      <w:r w:rsidRPr="00FC5929">
        <w:rPr>
          <w:rFonts w:eastAsia="Calibri"/>
          <w:b/>
          <w:szCs w:val="28"/>
          <w:lang w:val="ru-RU" w:bidi="ar-SA"/>
        </w:rPr>
        <w:t xml:space="preserve">Об утверждении порядка учета и отчетности </w:t>
      </w:r>
      <w:r w:rsidR="006B52E7">
        <w:rPr>
          <w:rFonts w:eastAsia="Calibri"/>
          <w:b/>
          <w:szCs w:val="28"/>
          <w:lang w:val="ru-RU" w:bidi="ar-SA"/>
        </w:rPr>
        <w:t xml:space="preserve">о </w:t>
      </w:r>
      <w:r w:rsidRPr="00FC5929">
        <w:rPr>
          <w:rFonts w:eastAsia="Calibri"/>
          <w:b/>
          <w:szCs w:val="28"/>
          <w:lang w:val="ru-RU" w:bidi="ar-SA"/>
        </w:rPr>
        <w:t>поступлении средств избирательных фон</w:t>
      </w:r>
      <w:bookmarkStart w:id="0" w:name="_GoBack"/>
      <w:bookmarkEnd w:id="0"/>
      <w:r w:rsidRPr="00FC5929">
        <w:rPr>
          <w:rFonts w:eastAsia="Calibri"/>
          <w:b/>
          <w:szCs w:val="28"/>
          <w:lang w:val="ru-RU" w:bidi="ar-SA"/>
        </w:rPr>
        <w:t>дов и расходовании этих средств при проведении выборов депутатов Муниципального совета внутригородского муниципального образования Санкт-Петербурга</w:t>
      </w:r>
      <w:r>
        <w:rPr>
          <w:rFonts w:eastAsia="Calibri"/>
          <w:b/>
          <w:szCs w:val="28"/>
          <w:lang w:val="ru-RU" w:bidi="ar-SA"/>
        </w:rPr>
        <w:t xml:space="preserve"> </w:t>
      </w:r>
    </w:p>
    <w:p w:rsidR="00EA18C6" w:rsidRPr="00FC5929" w:rsidRDefault="00FC5929" w:rsidP="00EA18C6">
      <w:pPr>
        <w:widowControl w:val="0"/>
        <w:autoSpaceDE w:val="0"/>
        <w:autoSpaceDN w:val="0"/>
        <w:adjustRightInd w:val="0"/>
        <w:spacing w:after="0" w:line="240" w:lineRule="auto"/>
        <w:jc w:val="center"/>
        <w:rPr>
          <w:b/>
          <w:bCs/>
          <w:szCs w:val="28"/>
          <w:lang w:val="ru-RU" w:eastAsia="ru-RU" w:bidi="ar-SA"/>
        </w:rPr>
      </w:pPr>
      <w:r w:rsidRPr="00FC5929">
        <w:rPr>
          <w:rFonts w:eastAsia="Calibri"/>
          <w:b/>
          <w:szCs w:val="28"/>
          <w:lang w:val="ru-RU" w:bidi="ar-SA"/>
        </w:rPr>
        <w:t xml:space="preserve">муниципальный округ </w:t>
      </w:r>
      <w:r w:rsidR="00EA18C6" w:rsidRPr="00FC5929">
        <w:rPr>
          <w:b/>
          <w:szCs w:val="28"/>
          <w:lang w:val="ru-RU" w:eastAsia="ar-SA" w:bidi="ar-SA"/>
        </w:rPr>
        <w:t xml:space="preserve">Правобережный шестого созыва </w:t>
      </w:r>
    </w:p>
    <w:p w:rsidR="00EA18C6" w:rsidRPr="00FC5929" w:rsidRDefault="00EA18C6" w:rsidP="00EA18C6">
      <w:pPr>
        <w:widowControl w:val="0"/>
        <w:autoSpaceDE w:val="0"/>
        <w:autoSpaceDN w:val="0"/>
        <w:adjustRightInd w:val="0"/>
        <w:spacing w:after="0" w:line="240" w:lineRule="auto"/>
        <w:jc w:val="center"/>
        <w:rPr>
          <w:szCs w:val="28"/>
          <w:lang w:val="ru-RU" w:eastAsia="ar-SA" w:bidi="ar-SA"/>
        </w:rPr>
      </w:pPr>
    </w:p>
    <w:p w:rsidR="00FC5929" w:rsidRPr="00FC5929" w:rsidRDefault="00FC5929" w:rsidP="00FC5929">
      <w:pPr>
        <w:spacing w:after="0" w:line="240" w:lineRule="auto"/>
        <w:ind w:firstLine="709"/>
        <w:rPr>
          <w:rFonts w:eastAsia="Calibri"/>
          <w:szCs w:val="28"/>
          <w:lang w:val="ru-RU" w:eastAsia="ru-RU" w:bidi="ar-SA"/>
        </w:rPr>
      </w:pPr>
      <w:r w:rsidRPr="00FC5929">
        <w:rPr>
          <w:szCs w:val="28"/>
          <w:lang w:val="ru-RU" w:eastAsia="ru-RU" w:bidi="ar-SA"/>
        </w:rPr>
        <w:t xml:space="preserve">В соответствии с пунктом 14 статьи 49 Закона Санкт-Петербурга от 21 мая 2014 года № 303-46 «О выборах депутатов муниципальных советов внутригородских муниципальных образований Санкт-Петербурга», Методическими рекомендациями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Санкт-Петербурга, утвержденных решением Санкт-Петербургской избирательной комиссии от 6 июня 2019 года № 100-4, избирательная комиссия внутригородского муниципального образования </w:t>
      </w:r>
      <w:r>
        <w:rPr>
          <w:szCs w:val="28"/>
          <w:lang w:val="ru-RU" w:eastAsia="ru-RU" w:bidi="ar-SA"/>
        </w:rPr>
        <w:t xml:space="preserve">Санкт-Петербурга </w:t>
      </w:r>
      <w:r w:rsidRPr="00FC5929">
        <w:rPr>
          <w:szCs w:val="28"/>
          <w:lang w:val="ru-RU" w:eastAsia="ru-RU" w:bidi="ar-SA"/>
        </w:rPr>
        <w:t>муниципальный округ Правобережный</w:t>
      </w:r>
      <w:r>
        <w:rPr>
          <w:rFonts w:eastAsia="Calibri"/>
          <w:szCs w:val="28"/>
          <w:lang w:val="ru-RU" w:eastAsia="ru-RU" w:bidi="ar-SA"/>
        </w:rPr>
        <w:t xml:space="preserve"> </w:t>
      </w:r>
      <w:r w:rsidRPr="00FC5929">
        <w:rPr>
          <w:b/>
          <w:szCs w:val="28"/>
          <w:lang w:val="ru-RU" w:eastAsia="ru-RU" w:bidi="ar-SA"/>
        </w:rPr>
        <w:t>Р</w:t>
      </w:r>
      <w:r>
        <w:rPr>
          <w:b/>
          <w:szCs w:val="28"/>
          <w:lang w:val="ru-RU" w:eastAsia="ru-RU" w:bidi="ar-SA"/>
        </w:rPr>
        <w:t xml:space="preserve"> </w:t>
      </w:r>
      <w:r w:rsidRPr="00FC5929">
        <w:rPr>
          <w:b/>
          <w:szCs w:val="28"/>
          <w:lang w:val="ru-RU" w:eastAsia="ru-RU" w:bidi="ar-SA"/>
        </w:rPr>
        <w:t>Е</w:t>
      </w:r>
      <w:r>
        <w:rPr>
          <w:b/>
          <w:szCs w:val="28"/>
          <w:lang w:val="ru-RU" w:eastAsia="ru-RU" w:bidi="ar-SA"/>
        </w:rPr>
        <w:t xml:space="preserve"> </w:t>
      </w:r>
      <w:r w:rsidRPr="00FC5929">
        <w:rPr>
          <w:b/>
          <w:szCs w:val="28"/>
          <w:lang w:val="ru-RU" w:eastAsia="ru-RU" w:bidi="ar-SA"/>
        </w:rPr>
        <w:t>Ш</w:t>
      </w:r>
      <w:r>
        <w:rPr>
          <w:b/>
          <w:szCs w:val="28"/>
          <w:lang w:val="ru-RU" w:eastAsia="ru-RU" w:bidi="ar-SA"/>
        </w:rPr>
        <w:t xml:space="preserve"> </w:t>
      </w:r>
      <w:r w:rsidRPr="00FC5929">
        <w:rPr>
          <w:b/>
          <w:szCs w:val="28"/>
          <w:lang w:val="ru-RU" w:eastAsia="ru-RU" w:bidi="ar-SA"/>
        </w:rPr>
        <w:t>И</w:t>
      </w:r>
      <w:r>
        <w:rPr>
          <w:b/>
          <w:szCs w:val="28"/>
          <w:lang w:val="ru-RU" w:eastAsia="ru-RU" w:bidi="ar-SA"/>
        </w:rPr>
        <w:t xml:space="preserve"> </w:t>
      </w:r>
      <w:r w:rsidRPr="00FC5929">
        <w:rPr>
          <w:b/>
          <w:szCs w:val="28"/>
          <w:lang w:val="ru-RU" w:eastAsia="ru-RU" w:bidi="ar-SA"/>
        </w:rPr>
        <w:t>Л</w:t>
      </w:r>
      <w:r>
        <w:rPr>
          <w:b/>
          <w:szCs w:val="28"/>
          <w:lang w:val="ru-RU" w:eastAsia="ru-RU" w:bidi="ar-SA"/>
        </w:rPr>
        <w:t xml:space="preserve"> </w:t>
      </w:r>
      <w:r w:rsidRPr="00FC5929">
        <w:rPr>
          <w:b/>
          <w:szCs w:val="28"/>
          <w:lang w:val="ru-RU" w:eastAsia="ru-RU" w:bidi="ar-SA"/>
        </w:rPr>
        <w:t>А:</w:t>
      </w:r>
    </w:p>
    <w:p w:rsidR="008272CB" w:rsidRDefault="008272CB" w:rsidP="008272CB">
      <w:pPr>
        <w:spacing w:after="0" w:line="240" w:lineRule="auto"/>
        <w:rPr>
          <w:b/>
          <w:szCs w:val="28"/>
          <w:lang w:val="ru-RU" w:eastAsia="ru-RU" w:bidi="ar-SA"/>
        </w:rPr>
      </w:pPr>
    </w:p>
    <w:p w:rsidR="00FC5929" w:rsidRPr="00FC5929" w:rsidRDefault="00FC5929" w:rsidP="008272CB">
      <w:pPr>
        <w:spacing w:after="0" w:line="240" w:lineRule="auto"/>
        <w:rPr>
          <w:szCs w:val="28"/>
          <w:lang w:val="ru-RU" w:eastAsia="ru-RU" w:bidi="ar-SA"/>
        </w:rPr>
      </w:pPr>
      <w:r w:rsidRPr="00FC5929">
        <w:rPr>
          <w:szCs w:val="28"/>
          <w:lang w:val="ru-RU" w:eastAsia="ru-RU" w:bidi="ar-SA"/>
        </w:rPr>
        <w:t>1. Утвердить порядок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Санкт-Петербурга муниципальный округ Правобережный шестого созыва (далее – Порядок) согласно Приложению 1 к настоящему решению.</w:t>
      </w:r>
    </w:p>
    <w:p w:rsidR="00EA18C6" w:rsidRPr="00FC5929" w:rsidRDefault="00EA18C6" w:rsidP="00EA18C6">
      <w:pPr>
        <w:spacing w:after="0" w:line="240" w:lineRule="auto"/>
        <w:rPr>
          <w:szCs w:val="28"/>
          <w:lang w:val="ru-RU" w:eastAsia="ru-RU" w:bidi="ar-SA"/>
        </w:rPr>
      </w:pPr>
      <w:r w:rsidRPr="00FC5929">
        <w:rPr>
          <w:szCs w:val="28"/>
          <w:lang w:val="ru-RU" w:eastAsia="ru-RU" w:bidi="ar-SA"/>
        </w:rPr>
        <w:t xml:space="preserve">2. Разместить настоящее решение на странице избирательной комиссии внутригородского муниципального образования Санкт-Петербурга </w:t>
      </w:r>
      <w:r w:rsidRPr="00FC5929">
        <w:rPr>
          <w:szCs w:val="28"/>
          <w:lang w:val="ru-RU" w:eastAsia="ar-SA" w:bidi="ar-SA"/>
        </w:rPr>
        <w:t>муниципальный округ Правобережный</w:t>
      </w:r>
      <w:r w:rsidRPr="00FC5929">
        <w:rPr>
          <w:szCs w:val="28"/>
          <w:lang w:val="ru-RU" w:eastAsia="ru-RU" w:bidi="ar-SA"/>
        </w:rPr>
        <w:t xml:space="preserve"> в информационно-телекоммуникационной сети «Интернет».</w:t>
      </w:r>
    </w:p>
    <w:p w:rsidR="00EA18C6" w:rsidRPr="00FC5929" w:rsidRDefault="00EA18C6" w:rsidP="00EA18C6">
      <w:pPr>
        <w:spacing w:after="0" w:line="240" w:lineRule="auto"/>
        <w:rPr>
          <w:szCs w:val="28"/>
          <w:lang w:val="ru-RU" w:eastAsia="ru-RU" w:bidi="ar-SA"/>
        </w:rPr>
      </w:pPr>
      <w:r w:rsidRPr="00FC5929">
        <w:rPr>
          <w:szCs w:val="28"/>
          <w:lang w:val="ru-RU" w:eastAsia="ru-RU" w:bidi="ar-SA"/>
        </w:rPr>
        <w:t xml:space="preserve">3. Контроль за исполнением настоящего решения возложить на председателя избирательной комиссии внутригородского муниципального образования Санкт-Петербурга </w:t>
      </w:r>
      <w:r w:rsidRPr="00FC5929">
        <w:rPr>
          <w:szCs w:val="28"/>
          <w:lang w:val="ru-RU" w:eastAsia="ar-SA" w:bidi="ar-SA"/>
        </w:rPr>
        <w:t>муниципальный округ Правобережный</w:t>
      </w:r>
      <w:r w:rsidRPr="00FC5929">
        <w:rPr>
          <w:szCs w:val="28"/>
          <w:lang w:val="ru-RU" w:eastAsia="ru-RU" w:bidi="ar-SA"/>
        </w:rPr>
        <w:t>.</w:t>
      </w:r>
    </w:p>
    <w:p w:rsidR="008E1782" w:rsidRPr="008E1782" w:rsidRDefault="008E1782" w:rsidP="008E1782">
      <w:pPr>
        <w:spacing w:after="0" w:line="240" w:lineRule="auto"/>
        <w:jc w:val="left"/>
        <w:rPr>
          <w:rFonts w:eastAsia="Calibri"/>
          <w:szCs w:val="28"/>
          <w:lang w:val="ru-RU" w:bidi="ar-SA"/>
        </w:rPr>
      </w:pPr>
    </w:p>
    <w:p w:rsidR="008E1782" w:rsidRPr="008E1782" w:rsidRDefault="008E1782" w:rsidP="008E1782">
      <w:pPr>
        <w:spacing w:after="0" w:line="240" w:lineRule="auto"/>
        <w:jc w:val="left"/>
        <w:rPr>
          <w:rFonts w:eastAsia="Calibri"/>
          <w:szCs w:val="28"/>
          <w:lang w:val="ru-RU" w:bidi="ar-SA"/>
        </w:rPr>
      </w:pPr>
      <w:r w:rsidRPr="008E1782">
        <w:rPr>
          <w:rFonts w:eastAsia="Calibri"/>
          <w:szCs w:val="28"/>
          <w:lang w:val="ru-RU" w:bidi="ar-SA"/>
        </w:rPr>
        <w:t>Председатель избирательной комиссии внутригородского</w:t>
      </w:r>
    </w:p>
    <w:p w:rsidR="008E1782" w:rsidRPr="008E1782" w:rsidRDefault="008E1782" w:rsidP="008E1782">
      <w:pPr>
        <w:spacing w:after="0" w:line="240" w:lineRule="auto"/>
        <w:jc w:val="left"/>
        <w:rPr>
          <w:rFonts w:eastAsia="Calibri"/>
          <w:szCs w:val="28"/>
          <w:lang w:val="ru-RU" w:bidi="ar-SA"/>
        </w:rPr>
      </w:pPr>
      <w:r w:rsidRPr="008E1782">
        <w:rPr>
          <w:rFonts w:eastAsia="Calibri"/>
          <w:szCs w:val="28"/>
          <w:lang w:val="ru-RU" w:bidi="ar-SA"/>
        </w:rPr>
        <w:t>муниципального образования Санкт-Петербурга</w:t>
      </w:r>
    </w:p>
    <w:p w:rsidR="008E1782" w:rsidRPr="008E1782" w:rsidRDefault="008E1782" w:rsidP="008E1782">
      <w:pPr>
        <w:spacing w:after="0" w:line="240" w:lineRule="auto"/>
        <w:jc w:val="left"/>
        <w:rPr>
          <w:rFonts w:eastAsia="Calibri"/>
          <w:szCs w:val="28"/>
          <w:lang w:val="ru-RU" w:bidi="ar-SA"/>
        </w:rPr>
      </w:pPr>
      <w:r w:rsidRPr="008E1782">
        <w:rPr>
          <w:rFonts w:eastAsia="Calibri"/>
          <w:szCs w:val="28"/>
          <w:lang w:val="ru-RU" w:bidi="ar-SA"/>
        </w:rPr>
        <w:t>муниципальный округ Правобережный</w:t>
      </w:r>
      <w:r w:rsidRPr="008E1782">
        <w:rPr>
          <w:rFonts w:eastAsia="Calibri"/>
          <w:szCs w:val="28"/>
          <w:lang w:val="ru-RU" w:bidi="ar-SA"/>
        </w:rPr>
        <w:tab/>
      </w:r>
      <w:r w:rsidRPr="008E1782">
        <w:rPr>
          <w:rFonts w:eastAsia="Calibri"/>
          <w:szCs w:val="28"/>
          <w:lang w:val="ru-RU" w:bidi="ar-SA"/>
        </w:rPr>
        <w:tab/>
      </w:r>
      <w:r w:rsidRPr="008E1782">
        <w:rPr>
          <w:rFonts w:eastAsia="Calibri"/>
          <w:szCs w:val="28"/>
          <w:lang w:val="ru-RU" w:bidi="ar-SA"/>
        </w:rPr>
        <w:tab/>
      </w:r>
      <w:r w:rsidRPr="008E1782">
        <w:rPr>
          <w:rFonts w:eastAsia="Calibri"/>
          <w:szCs w:val="28"/>
          <w:lang w:val="ru-RU" w:bidi="ar-SA"/>
        </w:rPr>
        <w:tab/>
        <w:t>О.В.Никифорова</w:t>
      </w:r>
    </w:p>
    <w:p w:rsidR="008E1782" w:rsidRPr="008E1782" w:rsidRDefault="008E1782" w:rsidP="008E1782">
      <w:pPr>
        <w:spacing w:after="0" w:line="240" w:lineRule="auto"/>
        <w:jc w:val="left"/>
        <w:rPr>
          <w:rFonts w:eastAsia="Calibri"/>
          <w:szCs w:val="28"/>
          <w:lang w:val="ru-RU" w:bidi="ar-SA"/>
        </w:rPr>
      </w:pPr>
    </w:p>
    <w:p w:rsidR="008E1782" w:rsidRPr="008E1782" w:rsidRDefault="008E1782" w:rsidP="008E1782">
      <w:pPr>
        <w:spacing w:after="0" w:line="240" w:lineRule="auto"/>
        <w:jc w:val="left"/>
        <w:rPr>
          <w:rFonts w:eastAsia="Calibri"/>
          <w:szCs w:val="28"/>
          <w:lang w:val="ru-RU" w:bidi="ar-SA"/>
        </w:rPr>
      </w:pPr>
      <w:r w:rsidRPr="008E1782">
        <w:rPr>
          <w:rFonts w:eastAsia="Calibri"/>
          <w:szCs w:val="28"/>
          <w:lang w:val="ru-RU" w:bidi="ar-SA"/>
        </w:rPr>
        <w:t>Исполняющий обязанности секретаря</w:t>
      </w:r>
    </w:p>
    <w:p w:rsidR="008E1782" w:rsidRPr="008E1782" w:rsidRDefault="008E1782" w:rsidP="008E1782">
      <w:pPr>
        <w:spacing w:after="0" w:line="240" w:lineRule="auto"/>
        <w:jc w:val="left"/>
        <w:rPr>
          <w:rFonts w:eastAsia="Calibri"/>
          <w:szCs w:val="28"/>
          <w:lang w:val="ru-RU" w:bidi="ar-SA"/>
        </w:rPr>
      </w:pPr>
      <w:r w:rsidRPr="008E1782">
        <w:rPr>
          <w:rFonts w:eastAsia="Calibri"/>
          <w:szCs w:val="28"/>
          <w:lang w:val="ru-RU" w:bidi="ar-SA"/>
        </w:rPr>
        <w:t xml:space="preserve">Избирательной комиссии внутригородского муниципального </w:t>
      </w:r>
    </w:p>
    <w:p w:rsidR="008E1782" w:rsidRPr="008E1782" w:rsidRDefault="008E1782" w:rsidP="008E1782">
      <w:pPr>
        <w:spacing w:after="0" w:line="240" w:lineRule="auto"/>
        <w:jc w:val="left"/>
        <w:rPr>
          <w:rFonts w:eastAsia="Calibri"/>
          <w:szCs w:val="28"/>
          <w:lang w:val="ru-RU" w:bidi="ar-SA"/>
        </w:rPr>
      </w:pPr>
      <w:r w:rsidRPr="008E1782">
        <w:rPr>
          <w:rFonts w:eastAsia="Calibri"/>
          <w:szCs w:val="28"/>
          <w:lang w:val="ru-RU" w:bidi="ar-SA"/>
        </w:rPr>
        <w:t xml:space="preserve">образования Санкт-Петербурга муниципальный округ </w:t>
      </w:r>
    </w:p>
    <w:p w:rsidR="008E1782" w:rsidRPr="008E1782" w:rsidRDefault="008E1782" w:rsidP="008E1782">
      <w:pPr>
        <w:spacing w:after="0" w:line="240" w:lineRule="auto"/>
        <w:jc w:val="left"/>
        <w:rPr>
          <w:rFonts w:eastAsia="Calibri"/>
          <w:szCs w:val="28"/>
          <w:lang w:val="ru-RU" w:bidi="ar-SA"/>
        </w:rPr>
      </w:pPr>
      <w:r w:rsidRPr="008E1782">
        <w:rPr>
          <w:rFonts w:eastAsia="Calibri"/>
          <w:szCs w:val="28"/>
          <w:lang w:val="ru-RU" w:bidi="ar-SA"/>
        </w:rPr>
        <w:t>Правобережный</w:t>
      </w:r>
      <w:r w:rsidRPr="008E1782">
        <w:rPr>
          <w:rFonts w:eastAsia="Calibri"/>
          <w:szCs w:val="28"/>
          <w:lang w:val="ru-RU" w:bidi="ar-SA"/>
        </w:rPr>
        <w:tab/>
      </w:r>
      <w:r w:rsidRPr="008E1782">
        <w:rPr>
          <w:rFonts w:eastAsia="Calibri"/>
          <w:szCs w:val="28"/>
          <w:lang w:val="ru-RU" w:bidi="ar-SA"/>
        </w:rPr>
        <w:tab/>
      </w:r>
      <w:r w:rsidRPr="008E1782">
        <w:rPr>
          <w:rFonts w:eastAsia="Calibri"/>
          <w:szCs w:val="28"/>
          <w:lang w:val="ru-RU" w:bidi="ar-SA"/>
        </w:rPr>
        <w:tab/>
      </w:r>
      <w:r w:rsidRPr="008E1782">
        <w:rPr>
          <w:rFonts w:eastAsia="Calibri"/>
          <w:szCs w:val="28"/>
          <w:lang w:val="ru-RU" w:bidi="ar-SA"/>
        </w:rPr>
        <w:tab/>
      </w:r>
      <w:r w:rsidRPr="008E1782">
        <w:rPr>
          <w:rFonts w:eastAsia="Calibri"/>
          <w:szCs w:val="28"/>
          <w:lang w:val="ru-RU" w:bidi="ar-SA"/>
        </w:rPr>
        <w:tab/>
      </w:r>
      <w:r w:rsidRPr="008E1782">
        <w:rPr>
          <w:rFonts w:eastAsia="Calibri"/>
          <w:szCs w:val="28"/>
          <w:lang w:val="ru-RU" w:bidi="ar-SA"/>
        </w:rPr>
        <w:tab/>
      </w:r>
      <w:r w:rsidRPr="008E1782">
        <w:rPr>
          <w:rFonts w:eastAsia="Calibri"/>
          <w:szCs w:val="28"/>
          <w:lang w:val="ru-RU" w:bidi="ar-SA"/>
        </w:rPr>
        <w:tab/>
      </w:r>
      <w:r w:rsidRPr="008E1782">
        <w:rPr>
          <w:rFonts w:eastAsia="Calibri"/>
          <w:szCs w:val="28"/>
          <w:lang w:val="ru-RU" w:bidi="ar-SA"/>
        </w:rPr>
        <w:tab/>
        <w:t>Д.Е.Куницын</w:t>
      </w:r>
    </w:p>
    <w:p w:rsidR="00EA18C6" w:rsidRDefault="00EA18C6" w:rsidP="00DF02FA">
      <w:pPr>
        <w:spacing w:after="0" w:line="240" w:lineRule="auto"/>
        <w:rPr>
          <w:rFonts w:eastAsia="Calibri"/>
          <w:sz w:val="26"/>
          <w:szCs w:val="26"/>
          <w:lang w:val="ru-RU" w:bidi="ar-SA"/>
        </w:rPr>
      </w:pPr>
      <w:r>
        <w:rPr>
          <w:rFonts w:eastAsia="Calibri"/>
          <w:sz w:val="26"/>
          <w:szCs w:val="26"/>
          <w:lang w:val="ru-RU" w:bidi="ar-SA"/>
        </w:rPr>
        <w:br w:type="page"/>
      </w:r>
    </w:p>
    <w:p w:rsidR="00FC5929" w:rsidRDefault="00FC5929" w:rsidP="00FC5929">
      <w:pPr>
        <w:spacing w:after="0" w:line="240" w:lineRule="auto"/>
        <w:ind w:left="5670"/>
        <w:jc w:val="left"/>
        <w:rPr>
          <w:sz w:val="24"/>
          <w:szCs w:val="24"/>
          <w:lang w:val="ru-RU" w:eastAsia="ru-RU" w:bidi="ar-SA"/>
        </w:rPr>
      </w:pPr>
      <w:bookmarkStart w:id="1" w:name="Par38"/>
      <w:bookmarkEnd w:id="1"/>
      <w:r w:rsidRPr="00FC5929">
        <w:rPr>
          <w:rFonts w:eastAsia="Calibri"/>
          <w:bCs/>
          <w:sz w:val="20"/>
          <w:szCs w:val="20"/>
          <w:lang w:val="ru-RU" w:bidi="ar-SA"/>
        </w:rPr>
        <w:lastRenderedPageBreak/>
        <w:t xml:space="preserve">Приложение 1 к решению </w:t>
      </w:r>
      <w:r>
        <w:rPr>
          <w:sz w:val="24"/>
          <w:szCs w:val="28"/>
          <w:lang w:val="ru-RU" w:eastAsia="ru-RU" w:bidi="ar-SA"/>
        </w:rPr>
        <w:t xml:space="preserve">избирательной комиссии </w:t>
      </w:r>
      <w:r w:rsidRPr="00EA18C6">
        <w:rPr>
          <w:sz w:val="24"/>
          <w:szCs w:val="24"/>
          <w:lang w:val="ru-RU" w:eastAsia="ru-RU" w:bidi="ar-SA"/>
        </w:rPr>
        <w:t>внутригородского муниципального образования</w:t>
      </w:r>
    </w:p>
    <w:p w:rsidR="00FC5929" w:rsidRPr="00EA18C6" w:rsidRDefault="00FC5929" w:rsidP="00FC5929">
      <w:pPr>
        <w:spacing w:after="0" w:line="240" w:lineRule="auto"/>
        <w:ind w:left="5670"/>
        <w:jc w:val="left"/>
        <w:rPr>
          <w:sz w:val="24"/>
          <w:szCs w:val="24"/>
          <w:lang w:val="ru-RU" w:eastAsia="ru-RU" w:bidi="ar-SA"/>
        </w:rPr>
      </w:pPr>
      <w:r w:rsidRPr="00EA18C6">
        <w:rPr>
          <w:sz w:val="24"/>
          <w:szCs w:val="24"/>
          <w:lang w:val="ru-RU" w:eastAsia="ru-RU" w:bidi="ar-SA"/>
        </w:rPr>
        <w:t xml:space="preserve"> Санкт-Петербурга муниципальный округ Правобережный</w:t>
      </w:r>
    </w:p>
    <w:p w:rsidR="00FC5929" w:rsidRPr="008272CB" w:rsidRDefault="005414B5" w:rsidP="00FC5929">
      <w:pPr>
        <w:spacing w:after="0" w:line="240" w:lineRule="auto"/>
        <w:ind w:left="5670"/>
        <w:jc w:val="left"/>
        <w:rPr>
          <w:bCs/>
          <w:sz w:val="24"/>
          <w:szCs w:val="24"/>
          <w:lang w:val="ru-RU" w:eastAsia="ru-RU" w:bidi="ar-SA"/>
        </w:rPr>
      </w:pPr>
      <w:r>
        <w:rPr>
          <w:bCs/>
          <w:sz w:val="24"/>
          <w:szCs w:val="24"/>
          <w:lang w:val="ru-RU" w:eastAsia="ru-RU" w:bidi="ar-SA"/>
        </w:rPr>
        <w:t>от «24» июня 2019 года №2-24</w:t>
      </w:r>
    </w:p>
    <w:p w:rsidR="00FC5929" w:rsidRPr="00FC5929" w:rsidRDefault="00FC5929" w:rsidP="00FC5929">
      <w:pPr>
        <w:spacing w:after="0" w:line="276" w:lineRule="auto"/>
        <w:ind w:left="5387"/>
        <w:rPr>
          <w:b/>
          <w:sz w:val="22"/>
          <w:szCs w:val="20"/>
          <w:lang w:val="ru-RU" w:eastAsia="ru-RU" w:bidi="ar-SA"/>
        </w:rPr>
      </w:pPr>
    </w:p>
    <w:p w:rsidR="00FC5929" w:rsidRPr="00FC5929" w:rsidRDefault="00FC5929" w:rsidP="00FC5929">
      <w:pPr>
        <w:keepNext/>
        <w:spacing w:after="0" w:line="240" w:lineRule="auto"/>
        <w:ind w:firstLine="709"/>
        <w:jc w:val="center"/>
        <w:outlineLvl w:val="0"/>
        <w:rPr>
          <w:b/>
          <w:szCs w:val="28"/>
          <w:lang w:val="ru-RU" w:eastAsia="ru-RU" w:bidi="ar-SA"/>
        </w:rPr>
      </w:pPr>
      <w:r w:rsidRPr="00FC5929">
        <w:rPr>
          <w:b/>
          <w:szCs w:val="28"/>
          <w:lang w:val="ru-RU" w:eastAsia="ru-RU" w:bidi="ar-SA"/>
        </w:rPr>
        <w:t>Порядок учета и</w:t>
      </w:r>
      <w:r w:rsidRPr="00FC5929">
        <w:rPr>
          <w:b/>
          <w:spacing w:val="-21"/>
          <w:szCs w:val="28"/>
          <w:lang w:val="ru-RU" w:eastAsia="ru-RU" w:bidi="ar-SA"/>
        </w:rPr>
        <w:t xml:space="preserve"> </w:t>
      </w:r>
      <w:r w:rsidRPr="00FC5929">
        <w:rPr>
          <w:b/>
          <w:szCs w:val="28"/>
          <w:lang w:val="ru-RU" w:eastAsia="ru-RU" w:bidi="ar-SA"/>
        </w:rPr>
        <w:t>отчетности</w:t>
      </w:r>
    </w:p>
    <w:p w:rsidR="00FC5929" w:rsidRPr="00FC5929" w:rsidRDefault="00FC5929" w:rsidP="00FC5929">
      <w:pPr>
        <w:widowControl w:val="0"/>
        <w:tabs>
          <w:tab w:val="left" w:pos="713"/>
        </w:tabs>
        <w:autoSpaceDE w:val="0"/>
        <w:autoSpaceDN w:val="0"/>
        <w:spacing w:after="0" w:line="240" w:lineRule="auto"/>
        <w:ind w:left="709"/>
        <w:jc w:val="center"/>
        <w:rPr>
          <w:rFonts w:eastAsia="Calibri"/>
          <w:b/>
          <w:szCs w:val="28"/>
          <w:lang w:val="ru-RU" w:bidi="ar-SA"/>
        </w:rPr>
      </w:pPr>
      <w:r w:rsidRPr="00FC5929">
        <w:rPr>
          <w:rFonts w:eastAsia="Calibri"/>
          <w:b/>
          <w:szCs w:val="28"/>
          <w:lang w:val="ru-RU" w:bidi="ar-SA"/>
        </w:rPr>
        <w:t xml:space="preserve">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Санкт-Петербурга муниципальный округ </w:t>
      </w:r>
      <w:r>
        <w:rPr>
          <w:rFonts w:eastAsia="Calibri"/>
          <w:b/>
          <w:szCs w:val="28"/>
          <w:lang w:val="ru-RU" w:bidi="ar-SA"/>
        </w:rPr>
        <w:t>Правобережный</w:t>
      </w:r>
      <w:r w:rsidRPr="00FC5929">
        <w:rPr>
          <w:rFonts w:eastAsia="Calibri"/>
          <w:b/>
          <w:szCs w:val="28"/>
          <w:lang w:val="ru-RU" w:bidi="ar-SA"/>
        </w:rPr>
        <w:t xml:space="preserve"> шестого созыва</w:t>
      </w:r>
    </w:p>
    <w:p w:rsidR="00FC5929" w:rsidRPr="00FC5929" w:rsidRDefault="00FC5929" w:rsidP="00FC5929">
      <w:pPr>
        <w:widowControl w:val="0"/>
        <w:tabs>
          <w:tab w:val="left" w:pos="3848"/>
          <w:tab w:val="left" w:pos="3849"/>
        </w:tabs>
        <w:autoSpaceDE w:val="0"/>
        <w:autoSpaceDN w:val="0"/>
        <w:spacing w:after="0" w:line="240" w:lineRule="auto"/>
        <w:ind w:left="720"/>
        <w:jc w:val="center"/>
        <w:rPr>
          <w:rFonts w:eastAsia="Calibri"/>
          <w:b/>
          <w:szCs w:val="28"/>
          <w:lang w:val="ru-RU" w:bidi="ar-SA"/>
        </w:rPr>
      </w:pPr>
    </w:p>
    <w:p w:rsidR="00FC5929" w:rsidRPr="00FC5929" w:rsidRDefault="00FC5929" w:rsidP="00FC5929">
      <w:pPr>
        <w:widowControl w:val="0"/>
        <w:tabs>
          <w:tab w:val="left" w:pos="3848"/>
          <w:tab w:val="left" w:pos="3849"/>
        </w:tabs>
        <w:autoSpaceDE w:val="0"/>
        <w:autoSpaceDN w:val="0"/>
        <w:spacing w:after="0" w:line="240" w:lineRule="auto"/>
        <w:ind w:firstLine="709"/>
        <w:rPr>
          <w:rFonts w:eastAsia="Calibri"/>
          <w:b/>
          <w:szCs w:val="28"/>
          <w:lang w:val="ru-RU" w:bidi="ar-SA"/>
        </w:rPr>
      </w:pPr>
      <w:r w:rsidRPr="00FC5929">
        <w:rPr>
          <w:rFonts w:eastAsia="Calibri"/>
          <w:b/>
          <w:szCs w:val="28"/>
          <w:lang w:val="ru-RU" w:bidi="ar-SA"/>
        </w:rPr>
        <w:t>1.Общие</w:t>
      </w:r>
      <w:r w:rsidRPr="00FC5929">
        <w:rPr>
          <w:rFonts w:eastAsia="Calibri"/>
          <w:b/>
          <w:spacing w:val="-1"/>
          <w:szCs w:val="28"/>
          <w:lang w:val="ru-RU" w:bidi="ar-SA"/>
        </w:rPr>
        <w:t xml:space="preserve"> </w:t>
      </w:r>
      <w:r w:rsidRPr="00FC5929">
        <w:rPr>
          <w:rFonts w:eastAsia="Calibri"/>
          <w:b/>
          <w:szCs w:val="28"/>
          <w:lang w:val="ru-RU" w:bidi="ar-SA"/>
        </w:rPr>
        <w:t>положения</w:t>
      </w:r>
    </w:p>
    <w:p w:rsidR="00FC5929" w:rsidRPr="00FC5929" w:rsidRDefault="00FC5929" w:rsidP="00FC5929">
      <w:pPr>
        <w:widowControl w:val="0"/>
        <w:numPr>
          <w:ilvl w:val="1"/>
          <w:numId w:val="18"/>
        </w:numPr>
        <w:tabs>
          <w:tab w:val="left" w:pos="1324"/>
        </w:tabs>
        <w:autoSpaceDE w:val="0"/>
        <w:autoSpaceDN w:val="0"/>
        <w:spacing w:after="0" w:line="240" w:lineRule="auto"/>
        <w:ind w:left="0" w:firstLine="709"/>
        <w:rPr>
          <w:rFonts w:eastAsia="Calibri"/>
          <w:szCs w:val="28"/>
          <w:lang w:val="ru-RU" w:bidi="ar-SA"/>
        </w:rPr>
      </w:pPr>
      <w:r w:rsidRPr="00FC5929">
        <w:rPr>
          <w:rFonts w:eastAsia="Calibri"/>
          <w:szCs w:val="28"/>
          <w:lang w:val="ru-RU" w:bidi="ar-SA"/>
        </w:rPr>
        <w:t xml:space="preserve">В соответствии с пунктом 1 статьи  47 Закона Санкт-Петербурга от 21 мая 2014 года № 303-46 </w:t>
      </w:r>
      <w:r w:rsidRPr="00FC5929">
        <w:rPr>
          <w:rFonts w:eastAsia="Calibri"/>
          <w:spacing w:val="-3"/>
          <w:szCs w:val="28"/>
          <w:lang w:val="ru-RU" w:bidi="ar-SA"/>
        </w:rPr>
        <w:t xml:space="preserve">«О </w:t>
      </w:r>
      <w:r w:rsidRPr="00FC5929">
        <w:rPr>
          <w:rFonts w:eastAsia="Calibri"/>
          <w:szCs w:val="28"/>
          <w:lang w:val="ru-RU" w:bidi="ar-SA"/>
        </w:rPr>
        <w:t xml:space="preserve">выборах депутатов муниципальных советов внутригородских  муниципальных образований Санкт-Петербурга» (далее - Закон Санкт-Петербурга) кандидат в депутаты на выборах депутатов Муниципального совета внутригородского муниципального образования Санкт-Петербурга муниципальный округ </w:t>
      </w:r>
      <w:r>
        <w:rPr>
          <w:rFonts w:eastAsia="Calibri"/>
          <w:szCs w:val="28"/>
          <w:lang w:val="ru-RU" w:bidi="ar-SA"/>
        </w:rPr>
        <w:t>Правобережный</w:t>
      </w:r>
      <w:r w:rsidRPr="00FC5929">
        <w:rPr>
          <w:rFonts w:eastAsia="Calibri"/>
          <w:szCs w:val="28"/>
          <w:lang w:val="ru-RU" w:bidi="ar-SA"/>
        </w:rPr>
        <w:t xml:space="preserve"> (далее –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w:t>
      </w:r>
      <w:r w:rsidRPr="00FC5929">
        <w:rPr>
          <w:szCs w:val="28"/>
          <w:lang w:val="ru-RU" w:eastAsia="ru-RU" w:bidi="ar-SA"/>
        </w:rPr>
        <w:t xml:space="preserve">внутригородского муниципального образования муниципальный округ </w:t>
      </w:r>
      <w:r>
        <w:rPr>
          <w:szCs w:val="28"/>
          <w:lang w:val="ru-RU" w:eastAsia="ru-RU" w:bidi="ar-SA"/>
        </w:rPr>
        <w:t>Правобережный</w:t>
      </w:r>
      <w:r w:rsidRPr="00FC5929">
        <w:rPr>
          <w:rFonts w:eastAsia="Calibri"/>
          <w:szCs w:val="28"/>
          <w:lang w:val="ru-RU" w:bidi="ar-SA"/>
        </w:rPr>
        <w:t xml:space="preserve"> (далее – ИКМО) о выдвижении (самовыдвижении) до представления документов для его регистрации</w:t>
      </w:r>
      <w:r w:rsidRPr="00FC5929">
        <w:rPr>
          <w:rFonts w:eastAsia="Calibri"/>
          <w:spacing w:val="6"/>
          <w:szCs w:val="28"/>
          <w:lang w:val="ru-RU" w:bidi="ar-SA"/>
        </w:rPr>
        <w:t xml:space="preserve"> </w:t>
      </w:r>
      <w:r w:rsidRPr="00FC5929">
        <w:rPr>
          <w:rFonts w:eastAsia="Calibri"/>
          <w:szCs w:val="28"/>
          <w:lang w:val="ru-RU" w:bidi="ar-SA"/>
        </w:rPr>
        <w:t>ИКМО.</w:t>
      </w:r>
    </w:p>
    <w:p w:rsidR="00FC5929" w:rsidRPr="00FC5929" w:rsidRDefault="00FC5929" w:rsidP="00FC5929">
      <w:pPr>
        <w:widowControl w:val="0"/>
        <w:numPr>
          <w:ilvl w:val="1"/>
          <w:numId w:val="18"/>
        </w:numPr>
        <w:tabs>
          <w:tab w:val="left" w:pos="1324"/>
        </w:tabs>
        <w:autoSpaceDE w:val="0"/>
        <w:autoSpaceDN w:val="0"/>
        <w:spacing w:after="0" w:line="240" w:lineRule="auto"/>
        <w:ind w:left="0" w:firstLine="709"/>
        <w:rPr>
          <w:rFonts w:eastAsia="Calibri"/>
          <w:szCs w:val="28"/>
          <w:lang w:val="ru-RU" w:bidi="ar-SA"/>
        </w:rPr>
      </w:pPr>
      <w:r w:rsidRPr="00FC5929">
        <w:rPr>
          <w:rFonts w:eastAsia="Calibri"/>
          <w:szCs w:val="28"/>
          <w:lang w:val="ru-RU" w:bidi="ar-SA"/>
        </w:rPr>
        <w:t>Кандидат вправе не создавать избирательный фонд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об указанных</w:t>
      </w:r>
      <w:r w:rsidRPr="00FC5929">
        <w:rPr>
          <w:rFonts w:eastAsia="Calibri"/>
          <w:spacing w:val="-6"/>
          <w:szCs w:val="28"/>
          <w:lang w:val="ru-RU" w:bidi="ar-SA"/>
        </w:rPr>
        <w:t xml:space="preserve"> </w:t>
      </w:r>
      <w:r w:rsidRPr="00FC5929">
        <w:rPr>
          <w:rFonts w:eastAsia="Calibri"/>
          <w:szCs w:val="28"/>
          <w:lang w:val="ru-RU" w:bidi="ar-SA"/>
        </w:rPr>
        <w:t>обстоятельствах.</w:t>
      </w:r>
    </w:p>
    <w:p w:rsidR="00FC5929" w:rsidRPr="00FC5929" w:rsidRDefault="00FC5929" w:rsidP="00FC5929">
      <w:pPr>
        <w:widowControl w:val="0"/>
        <w:numPr>
          <w:ilvl w:val="1"/>
          <w:numId w:val="18"/>
        </w:numPr>
        <w:tabs>
          <w:tab w:val="left" w:pos="1324"/>
        </w:tabs>
        <w:autoSpaceDE w:val="0"/>
        <w:autoSpaceDN w:val="0"/>
        <w:spacing w:after="0" w:line="240" w:lineRule="auto"/>
        <w:ind w:left="0" w:firstLine="709"/>
        <w:rPr>
          <w:rFonts w:eastAsia="Calibri"/>
          <w:szCs w:val="28"/>
          <w:lang w:val="ru-RU" w:bidi="ar-SA"/>
        </w:rPr>
      </w:pPr>
      <w:r w:rsidRPr="00FC5929">
        <w:rPr>
          <w:rFonts w:eastAsia="Calibri"/>
          <w:szCs w:val="28"/>
          <w:lang w:val="ru-RU" w:bidi="ar-SA"/>
        </w:rPr>
        <w:t>Право распоряжаться средствами избирательного фонда принадлежит создавшему этот фонд</w:t>
      </w:r>
      <w:r w:rsidRPr="00FC5929">
        <w:rPr>
          <w:rFonts w:eastAsia="Calibri"/>
          <w:spacing w:val="-7"/>
          <w:szCs w:val="28"/>
          <w:lang w:val="ru-RU" w:bidi="ar-SA"/>
        </w:rPr>
        <w:t xml:space="preserve"> </w:t>
      </w:r>
      <w:r w:rsidRPr="00FC5929">
        <w:rPr>
          <w:rFonts w:eastAsia="Calibri"/>
          <w:szCs w:val="28"/>
          <w:lang w:val="ru-RU" w:bidi="ar-SA"/>
        </w:rPr>
        <w:t>кандидату.</w:t>
      </w:r>
    </w:p>
    <w:p w:rsidR="00FC5929" w:rsidRPr="00FC5929" w:rsidRDefault="00FC5929" w:rsidP="00FC5929">
      <w:pPr>
        <w:widowControl w:val="0"/>
        <w:numPr>
          <w:ilvl w:val="1"/>
          <w:numId w:val="18"/>
        </w:numPr>
        <w:tabs>
          <w:tab w:val="left" w:pos="522"/>
          <w:tab w:val="left" w:pos="1324"/>
          <w:tab w:val="left" w:pos="2124"/>
          <w:tab w:val="left" w:pos="4172"/>
          <w:tab w:val="left" w:pos="6311"/>
          <w:tab w:val="left" w:pos="7328"/>
          <w:tab w:val="left" w:pos="7736"/>
        </w:tabs>
        <w:autoSpaceDE w:val="0"/>
        <w:autoSpaceDN w:val="0"/>
        <w:spacing w:after="0" w:line="240" w:lineRule="auto"/>
        <w:ind w:left="0" w:firstLine="709"/>
        <w:rPr>
          <w:rFonts w:eastAsia="Calibri"/>
          <w:szCs w:val="28"/>
          <w:lang w:val="ru-RU" w:bidi="ar-SA"/>
        </w:rPr>
      </w:pPr>
      <w:r w:rsidRPr="00FC5929">
        <w:rPr>
          <w:rFonts w:eastAsia="Calibri"/>
          <w:szCs w:val="28"/>
          <w:lang w:val="ru-RU" w:bidi="ar-SA"/>
        </w:rPr>
        <w:t>Кандидат вправе назначить уполномоченных представителей по финансовым вопросам, действующих от имени кандидата на основании нотариально удостоверенной доверенности по форме, установленной избирательной комиссией, согласно приложению №</w:t>
      </w:r>
      <w:r w:rsidRPr="00FC5929">
        <w:rPr>
          <w:rFonts w:eastAsia="Calibri"/>
          <w:spacing w:val="29"/>
          <w:szCs w:val="28"/>
          <w:lang w:val="ru-RU" w:bidi="ar-SA"/>
        </w:rPr>
        <w:t xml:space="preserve"> </w:t>
      </w:r>
      <w:r w:rsidRPr="00FC5929">
        <w:rPr>
          <w:rFonts w:eastAsia="Calibri"/>
          <w:szCs w:val="28"/>
          <w:lang w:val="ru-RU" w:bidi="ar-SA"/>
        </w:rPr>
        <w:t>1 к настоящему Порядку.</w:t>
      </w:r>
    </w:p>
    <w:p w:rsidR="00FC5929" w:rsidRPr="00FC5929" w:rsidRDefault="00FC5929" w:rsidP="00FC5929">
      <w:pPr>
        <w:widowControl w:val="0"/>
        <w:numPr>
          <w:ilvl w:val="1"/>
          <w:numId w:val="18"/>
        </w:numPr>
        <w:tabs>
          <w:tab w:val="left" w:pos="1324"/>
          <w:tab w:val="left" w:pos="1644"/>
          <w:tab w:val="left" w:pos="2874"/>
          <w:tab w:val="left" w:pos="5230"/>
          <w:tab w:val="left" w:pos="6027"/>
          <w:tab w:val="left" w:pos="7021"/>
          <w:tab w:val="left" w:pos="7405"/>
          <w:tab w:val="left" w:pos="8864"/>
        </w:tabs>
        <w:autoSpaceDE w:val="0"/>
        <w:autoSpaceDN w:val="0"/>
        <w:spacing w:after="0" w:line="240" w:lineRule="auto"/>
        <w:ind w:left="0" w:firstLine="709"/>
        <w:rPr>
          <w:rFonts w:eastAsia="Calibri"/>
          <w:szCs w:val="28"/>
          <w:lang w:val="ru-RU" w:bidi="ar-SA"/>
        </w:rPr>
      </w:pPr>
      <w:r w:rsidRPr="00FC5929">
        <w:rPr>
          <w:rFonts w:eastAsia="Calibri"/>
          <w:szCs w:val="28"/>
          <w:lang w:val="ru-RU" w:bidi="ar-SA"/>
        </w:rPr>
        <w:t>Все денежные средства, образующие избирательный фонд, перечисляются на специальный избирательный счет, открытый на основании разрешения ИКМО и договора специального избирательного счета кандидатом либо его уполномоченным представителем по финансовым вопросам в отделении публичного акционерного</w:t>
      </w:r>
      <w:r w:rsidRPr="00FC5929">
        <w:rPr>
          <w:rFonts w:eastAsia="Calibri"/>
          <w:spacing w:val="52"/>
          <w:szCs w:val="28"/>
          <w:lang w:val="ru-RU" w:bidi="ar-SA"/>
        </w:rPr>
        <w:t xml:space="preserve"> </w:t>
      </w:r>
      <w:r w:rsidRPr="00FC5929">
        <w:rPr>
          <w:rFonts w:eastAsia="Calibri"/>
          <w:szCs w:val="28"/>
          <w:lang w:val="ru-RU" w:bidi="ar-SA"/>
        </w:rPr>
        <w:t>общества «Сбербанк России» Северо-Западный банк (далее – отделение ПАО Сбербанк).</w:t>
      </w:r>
    </w:p>
    <w:p w:rsidR="00FC5929" w:rsidRPr="00FC5929" w:rsidRDefault="00FC5929" w:rsidP="00FC5929">
      <w:pPr>
        <w:spacing w:after="0" w:line="240" w:lineRule="auto"/>
        <w:ind w:firstLine="709"/>
        <w:rPr>
          <w:szCs w:val="28"/>
          <w:lang w:val="ru-RU" w:eastAsia="ru-RU" w:bidi="ar-SA"/>
        </w:rPr>
      </w:pPr>
    </w:p>
    <w:p w:rsidR="00FC5929" w:rsidRPr="00FC5929" w:rsidRDefault="00FC5929" w:rsidP="00FC5929">
      <w:pPr>
        <w:widowControl w:val="0"/>
        <w:tabs>
          <w:tab w:val="left" w:pos="854"/>
        </w:tabs>
        <w:autoSpaceDE w:val="0"/>
        <w:autoSpaceDN w:val="0"/>
        <w:spacing w:after="0" w:line="240" w:lineRule="auto"/>
        <w:ind w:firstLine="709"/>
        <w:outlineLvl w:val="0"/>
        <w:rPr>
          <w:b/>
          <w:szCs w:val="28"/>
          <w:lang w:val="ru-RU" w:eastAsia="ru-RU" w:bidi="ar-SA"/>
        </w:rPr>
      </w:pPr>
      <w:r w:rsidRPr="00FC5929">
        <w:rPr>
          <w:b/>
          <w:szCs w:val="28"/>
          <w:lang w:val="ru-RU" w:eastAsia="ru-RU" w:bidi="ar-SA"/>
        </w:rPr>
        <w:t>2 Учет поступления и расходования средств избирательных</w:t>
      </w:r>
      <w:r w:rsidRPr="00FC5929">
        <w:rPr>
          <w:b/>
          <w:spacing w:val="-19"/>
          <w:szCs w:val="28"/>
          <w:lang w:val="ru-RU" w:eastAsia="ru-RU" w:bidi="ar-SA"/>
        </w:rPr>
        <w:t xml:space="preserve"> </w:t>
      </w:r>
      <w:r w:rsidRPr="00FC5929">
        <w:rPr>
          <w:b/>
          <w:szCs w:val="28"/>
          <w:lang w:val="ru-RU" w:eastAsia="ru-RU" w:bidi="ar-SA"/>
        </w:rPr>
        <w:t>фондов</w:t>
      </w:r>
    </w:p>
    <w:p w:rsidR="00FC5929" w:rsidRPr="00FC5929" w:rsidRDefault="00FC5929" w:rsidP="00FC5929">
      <w:pPr>
        <w:widowControl w:val="0"/>
        <w:numPr>
          <w:ilvl w:val="1"/>
          <w:numId w:val="20"/>
        </w:numPr>
        <w:tabs>
          <w:tab w:val="left" w:pos="1324"/>
        </w:tabs>
        <w:autoSpaceDE w:val="0"/>
        <w:autoSpaceDN w:val="0"/>
        <w:spacing w:after="0" w:line="240" w:lineRule="auto"/>
        <w:ind w:firstLine="709"/>
        <w:rPr>
          <w:rFonts w:eastAsia="Calibri"/>
          <w:szCs w:val="28"/>
          <w:lang w:val="ru-RU" w:bidi="ar-SA"/>
        </w:rPr>
      </w:pPr>
      <w:r w:rsidRPr="00FC5929">
        <w:rPr>
          <w:rFonts w:eastAsia="Calibri"/>
          <w:szCs w:val="28"/>
          <w:lang w:val="ru-RU" w:bidi="ar-SA"/>
        </w:rPr>
        <w:t>Кандидат обязан вести учет поступления и расходования средств своего избирательного фонда по форме согласно приложению № 2 к настоящему Порядку.</w:t>
      </w:r>
    </w:p>
    <w:p w:rsidR="00FC5929" w:rsidRPr="006B52E7" w:rsidRDefault="00FC5929" w:rsidP="00FC5929">
      <w:pPr>
        <w:widowControl w:val="0"/>
        <w:numPr>
          <w:ilvl w:val="1"/>
          <w:numId w:val="20"/>
        </w:numPr>
        <w:tabs>
          <w:tab w:val="left" w:pos="1324"/>
        </w:tabs>
        <w:autoSpaceDE w:val="0"/>
        <w:autoSpaceDN w:val="0"/>
        <w:spacing w:after="0" w:line="240" w:lineRule="auto"/>
        <w:ind w:firstLine="709"/>
        <w:rPr>
          <w:rFonts w:eastAsia="Calibri"/>
          <w:szCs w:val="28"/>
          <w:lang w:val="ru-RU" w:bidi="ar-SA"/>
        </w:rPr>
      </w:pPr>
      <w:r w:rsidRPr="00FC5929">
        <w:rPr>
          <w:rFonts w:eastAsia="Calibri"/>
          <w:szCs w:val="28"/>
          <w:lang w:val="ru-RU" w:bidi="ar-SA"/>
        </w:rPr>
        <w:t xml:space="preserve">Избирательные фонды кандидатов могут создаваться за счет </w:t>
      </w:r>
      <w:r w:rsidRPr="006B52E7">
        <w:rPr>
          <w:rFonts w:eastAsia="Calibri"/>
          <w:szCs w:val="28"/>
          <w:lang w:val="ru-RU" w:bidi="ar-SA"/>
        </w:rPr>
        <w:lastRenderedPageBreak/>
        <w:t>следующих денежных</w:t>
      </w:r>
      <w:r w:rsidRPr="006B52E7">
        <w:rPr>
          <w:rFonts w:eastAsia="Calibri"/>
          <w:spacing w:val="-2"/>
          <w:szCs w:val="28"/>
          <w:lang w:val="ru-RU" w:bidi="ar-SA"/>
        </w:rPr>
        <w:t xml:space="preserve"> </w:t>
      </w:r>
      <w:r w:rsidRPr="006B52E7">
        <w:rPr>
          <w:rFonts w:eastAsia="Calibri"/>
          <w:szCs w:val="28"/>
          <w:lang w:val="ru-RU" w:bidi="ar-SA"/>
        </w:rPr>
        <w:t>средств:</w:t>
      </w:r>
    </w:p>
    <w:p w:rsidR="00FC5929" w:rsidRPr="006B52E7" w:rsidRDefault="00FC5929" w:rsidP="00FC5929">
      <w:pPr>
        <w:widowControl w:val="0"/>
        <w:numPr>
          <w:ilvl w:val="1"/>
          <w:numId w:val="19"/>
        </w:numPr>
        <w:tabs>
          <w:tab w:val="left" w:pos="1104"/>
        </w:tabs>
        <w:autoSpaceDE w:val="0"/>
        <w:autoSpaceDN w:val="0"/>
        <w:spacing w:after="0" w:line="240" w:lineRule="auto"/>
        <w:ind w:left="0" w:firstLine="709"/>
        <w:rPr>
          <w:rFonts w:eastAsia="Calibri"/>
          <w:szCs w:val="28"/>
          <w:lang w:val="ru-RU" w:bidi="ar-SA"/>
        </w:rPr>
      </w:pPr>
      <w:r w:rsidRPr="006B52E7">
        <w:rPr>
          <w:rFonts w:eastAsia="Calibri"/>
          <w:szCs w:val="28"/>
          <w:lang w:val="ru-RU" w:bidi="ar-SA"/>
        </w:rPr>
        <w:t>собственных средств кандидата, предельный размер которых не должен превышать 500 000</w:t>
      </w:r>
      <w:r w:rsidRPr="006B52E7">
        <w:rPr>
          <w:rFonts w:eastAsia="Calibri"/>
          <w:spacing w:val="7"/>
          <w:szCs w:val="28"/>
          <w:lang w:val="ru-RU" w:bidi="ar-SA"/>
        </w:rPr>
        <w:t xml:space="preserve"> </w:t>
      </w:r>
      <w:r w:rsidRPr="006B52E7">
        <w:rPr>
          <w:rFonts w:eastAsia="Calibri"/>
          <w:szCs w:val="28"/>
          <w:lang w:val="ru-RU" w:bidi="ar-SA"/>
        </w:rPr>
        <w:t>рублей;</w:t>
      </w:r>
    </w:p>
    <w:p w:rsidR="00FC5929" w:rsidRPr="006B52E7" w:rsidRDefault="00FC5929" w:rsidP="00FC5929">
      <w:pPr>
        <w:widowControl w:val="0"/>
        <w:numPr>
          <w:ilvl w:val="1"/>
          <w:numId w:val="19"/>
        </w:numPr>
        <w:tabs>
          <w:tab w:val="left" w:pos="1075"/>
        </w:tabs>
        <w:autoSpaceDE w:val="0"/>
        <w:autoSpaceDN w:val="0"/>
        <w:spacing w:after="0" w:line="240" w:lineRule="auto"/>
        <w:ind w:left="0" w:firstLine="709"/>
        <w:rPr>
          <w:rFonts w:eastAsia="Calibri"/>
          <w:szCs w:val="28"/>
          <w:lang w:val="ru-RU" w:bidi="ar-SA"/>
        </w:rPr>
      </w:pPr>
      <w:r w:rsidRPr="006B52E7">
        <w:rPr>
          <w:rFonts w:eastAsia="Calibri"/>
          <w:szCs w:val="28"/>
          <w:lang w:val="ru-RU" w:bidi="ar-SA"/>
        </w:rPr>
        <w:t>средств, выделенных кандидату выдвинувшим его избирательным объединением, предельный размер которых не должен превышать 1 000 000 рублей;</w:t>
      </w:r>
    </w:p>
    <w:p w:rsidR="00FC5929" w:rsidRPr="006B52E7" w:rsidRDefault="00FC5929" w:rsidP="00FC5929">
      <w:pPr>
        <w:widowControl w:val="0"/>
        <w:numPr>
          <w:ilvl w:val="1"/>
          <w:numId w:val="19"/>
        </w:numPr>
        <w:tabs>
          <w:tab w:val="left" w:pos="1017"/>
        </w:tabs>
        <w:autoSpaceDE w:val="0"/>
        <w:autoSpaceDN w:val="0"/>
        <w:spacing w:after="0" w:line="240" w:lineRule="auto"/>
        <w:ind w:left="0" w:firstLine="709"/>
        <w:rPr>
          <w:rFonts w:eastAsia="Calibri"/>
          <w:szCs w:val="28"/>
          <w:lang w:val="ru-RU" w:bidi="ar-SA"/>
        </w:rPr>
      </w:pPr>
      <w:r w:rsidRPr="006B52E7">
        <w:rPr>
          <w:rFonts w:eastAsia="Calibri"/>
          <w:szCs w:val="28"/>
          <w:lang w:val="ru-RU" w:bidi="ar-SA"/>
        </w:rPr>
        <w:t>добровольных пожертвований граждан, при этом предельный размер пожертвования одного гражданина не должен превышать 50 000</w:t>
      </w:r>
      <w:r w:rsidRPr="006B52E7">
        <w:rPr>
          <w:rFonts w:eastAsia="Calibri"/>
          <w:spacing w:val="-19"/>
          <w:szCs w:val="28"/>
          <w:lang w:val="ru-RU" w:bidi="ar-SA"/>
        </w:rPr>
        <w:t xml:space="preserve"> </w:t>
      </w:r>
      <w:r w:rsidRPr="006B52E7">
        <w:rPr>
          <w:rFonts w:eastAsia="Calibri"/>
          <w:szCs w:val="28"/>
          <w:lang w:val="ru-RU" w:bidi="ar-SA"/>
        </w:rPr>
        <w:t>рублей;</w:t>
      </w:r>
    </w:p>
    <w:p w:rsidR="00FC5929" w:rsidRPr="006B52E7" w:rsidRDefault="00FC5929" w:rsidP="00FC5929">
      <w:pPr>
        <w:widowControl w:val="0"/>
        <w:numPr>
          <w:ilvl w:val="1"/>
          <w:numId w:val="19"/>
        </w:numPr>
        <w:tabs>
          <w:tab w:val="left" w:pos="993"/>
        </w:tabs>
        <w:autoSpaceDE w:val="0"/>
        <w:autoSpaceDN w:val="0"/>
        <w:spacing w:after="0" w:line="240" w:lineRule="auto"/>
        <w:ind w:left="0" w:firstLine="709"/>
        <w:rPr>
          <w:rFonts w:eastAsia="Calibri"/>
          <w:szCs w:val="28"/>
          <w:lang w:val="ru-RU" w:bidi="ar-SA"/>
        </w:rPr>
      </w:pPr>
      <w:r w:rsidRPr="006B52E7">
        <w:rPr>
          <w:rFonts w:eastAsia="Calibri"/>
          <w:szCs w:val="28"/>
          <w:lang w:val="ru-RU" w:bidi="ar-SA"/>
        </w:rPr>
        <w:t>добровольных пожертвований юридических лиц, при этом предельный размер пожертвования одного юридического лица не должен превышать 100 000</w:t>
      </w:r>
      <w:r w:rsidRPr="006B52E7">
        <w:rPr>
          <w:rFonts w:eastAsia="Calibri"/>
          <w:spacing w:val="2"/>
          <w:szCs w:val="28"/>
          <w:lang w:val="ru-RU" w:bidi="ar-SA"/>
        </w:rPr>
        <w:t xml:space="preserve"> </w:t>
      </w:r>
      <w:r w:rsidRPr="006B52E7">
        <w:rPr>
          <w:rFonts w:eastAsia="Calibri"/>
          <w:szCs w:val="28"/>
          <w:lang w:val="ru-RU" w:bidi="ar-SA"/>
        </w:rPr>
        <w:t>рублей.</w:t>
      </w:r>
    </w:p>
    <w:p w:rsidR="00FC5929" w:rsidRPr="00FC5929" w:rsidRDefault="00FC5929" w:rsidP="00FC5929">
      <w:pPr>
        <w:widowControl w:val="0"/>
        <w:numPr>
          <w:ilvl w:val="1"/>
          <w:numId w:val="20"/>
        </w:numPr>
        <w:tabs>
          <w:tab w:val="left" w:pos="1324"/>
        </w:tabs>
        <w:autoSpaceDE w:val="0"/>
        <w:autoSpaceDN w:val="0"/>
        <w:spacing w:after="0" w:line="240" w:lineRule="auto"/>
        <w:ind w:firstLine="709"/>
        <w:rPr>
          <w:rFonts w:eastAsia="Calibri"/>
          <w:szCs w:val="28"/>
          <w:lang w:val="ru-RU" w:bidi="ar-SA"/>
        </w:rPr>
      </w:pPr>
      <w:r w:rsidRPr="00FC5929">
        <w:rPr>
          <w:rFonts w:eastAsia="Calibri"/>
          <w:szCs w:val="28"/>
          <w:lang w:val="ru-RU" w:bidi="ar-SA"/>
        </w:rPr>
        <w:t>Предельная сумма денежных средств, подлежащая расходованию кандидатом из средств избирательного фонда, не может превышать 1 000 000 рублей.</w:t>
      </w:r>
    </w:p>
    <w:p w:rsidR="00FC5929" w:rsidRPr="00FC5929" w:rsidRDefault="00FC5929" w:rsidP="00FC5929">
      <w:pPr>
        <w:widowControl w:val="0"/>
        <w:numPr>
          <w:ilvl w:val="1"/>
          <w:numId w:val="20"/>
        </w:numPr>
        <w:tabs>
          <w:tab w:val="left" w:pos="1324"/>
        </w:tabs>
        <w:autoSpaceDE w:val="0"/>
        <w:autoSpaceDN w:val="0"/>
        <w:spacing w:after="0" w:line="240" w:lineRule="auto"/>
        <w:ind w:firstLine="709"/>
        <w:rPr>
          <w:rFonts w:eastAsia="Calibri"/>
          <w:szCs w:val="28"/>
          <w:lang w:val="ru-RU" w:bidi="ar-SA"/>
        </w:rPr>
      </w:pPr>
      <w:r w:rsidRPr="00FC5929">
        <w:rPr>
          <w:rFonts w:eastAsia="Calibri"/>
          <w:szCs w:val="28"/>
          <w:lang w:val="ru-RU" w:bidi="ar-SA"/>
        </w:rPr>
        <w:t>Запрещается вносить пожертвования в избирательные фонды кандидатов:</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а) иностранным государствам и иностранным организациям;</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б) иностранным гражданам, за исключением случая, предусмотренного пунктом 16 статьи 3 Закона Санкт-Петербурга;</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в) лицам без гражданства;</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г) гражданам Российской Федерации, не достигшим возраста 18 лет на день голосования;</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е) международным организациям и международным общественным движениям;</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ж) органам государственной власти, иным государственным органам, органам местного самоуправления;</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з) государственным и муниципальным учреждениям, государственным и муниципальным унитарным предприятиям;</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и) юридическим лицам, в уставном (складочном) капитале которых доля (вклад) Российской Федерации, субъектов Российской Федерации и(или)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w:t>
      </w:r>
      <w:r w:rsidRPr="00FC5929">
        <w:rPr>
          <w:spacing w:val="-3"/>
          <w:szCs w:val="28"/>
          <w:lang w:val="ru-RU" w:eastAsia="ru-RU" w:bidi="ar-SA"/>
        </w:rPr>
        <w:t xml:space="preserve"> </w:t>
      </w:r>
      <w:r w:rsidRPr="00FC5929">
        <w:rPr>
          <w:szCs w:val="28"/>
          <w:lang w:val="ru-RU" w:eastAsia="ru-RU" w:bidi="ar-SA"/>
        </w:rPr>
        <w:t>год);</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 xml:space="preserve">к) организациям, учрежденным государственными органами и(или)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w:t>
      </w:r>
      <w:r w:rsidRPr="00FC5929">
        <w:rPr>
          <w:szCs w:val="28"/>
          <w:lang w:val="ru-RU" w:eastAsia="ru-RU" w:bidi="ar-SA"/>
        </w:rPr>
        <w:lastRenderedPageBreak/>
        <w:t>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л) воинским частям, военным учреждениям и организациям, правоохранительным органам;</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м) благотворительным и религиозным организациям, а также учрежденным ими организациям;</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иностранных государств, а также от указанных в подпунктах «а» - «г», «е» - «з», «л» - «о» настоящего пункта органов, организаций или физических лиц;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w:t>
      </w:r>
      <w:r w:rsidRPr="00FC5929">
        <w:rPr>
          <w:spacing w:val="-12"/>
          <w:szCs w:val="28"/>
          <w:lang w:val="ru-RU" w:eastAsia="ru-RU" w:bidi="ar-SA"/>
        </w:rPr>
        <w:t xml:space="preserve"> </w:t>
      </w:r>
      <w:r w:rsidRPr="00FC5929">
        <w:rPr>
          <w:szCs w:val="28"/>
          <w:lang w:val="ru-RU" w:eastAsia="ru-RU" w:bidi="ar-SA"/>
        </w:rPr>
        <w:t>год);</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организаций, учрежденных юридическими лицами, указанными в абзацах третьем и четвертом настоящего подпункта;</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 xml:space="preserve">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w:t>
      </w:r>
      <w:r w:rsidRPr="00FC5929">
        <w:rPr>
          <w:szCs w:val="28"/>
          <w:lang w:val="ru-RU" w:eastAsia="ru-RU" w:bidi="ar-SA"/>
        </w:rPr>
        <w:lastRenderedPageBreak/>
        <w:t>участвовать в годовом общем собрании акционеров за предыдущий финансовый год).</w:t>
      </w:r>
    </w:p>
    <w:p w:rsidR="00FC5929" w:rsidRPr="00FC5929" w:rsidRDefault="00FC5929" w:rsidP="00FC5929">
      <w:pPr>
        <w:widowControl w:val="0"/>
        <w:numPr>
          <w:ilvl w:val="1"/>
          <w:numId w:val="20"/>
        </w:numPr>
        <w:tabs>
          <w:tab w:val="left" w:pos="1324"/>
        </w:tabs>
        <w:autoSpaceDE w:val="0"/>
        <w:autoSpaceDN w:val="0"/>
        <w:spacing w:after="0" w:line="240" w:lineRule="auto"/>
        <w:ind w:firstLine="709"/>
        <w:rPr>
          <w:rFonts w:eastAsia="Calibri"/>
          <w:szCs w:val="28"/>
          <w:lang w:val="ru-RU" w:bidi="ar-SA"/>
        </w:rPr>
      </w:pPr>
      <w:r w:rsidRPr="00FC5929">
        <w:rPr>
          <w:rFonts w:eastAsia="Calibri"/>
          <w:szCs w:val="28"/>
          <w:lang w:val="ru-RU" w:bidi="ar-SA"/>
        </w:rPr>
        <w:t>Некоммерческие организации, указанные в подпункте "п"</w:t>
      </w:r>
      <w:r w:rsidRPr="00FC5929">
        <w:rPr>
          <w:rFonts w:eastAsia="Calibri"/>
          <w:spacing w:val="68"/>
          <w:szCs w:val="28"/>
          <w:lang w:val="ru-RU" w:bidi="ar-SA"/>
        </w:rPr>
        <w:t xml:space="preserve"> </w:t>
      </w:r>
      <w:r w:rsidRPr="00FC5929">
        <w:rPr>
          <w:rFonts w:eastAsia="Calibri"/>
          <w:szCs w:val="28"/>
          <w:lang w:val="ru-RU" w:bidi="ar-SA"/>
        </w:rPr>
        <w:t>пункта 2.4 настоящих Рекомендаций,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w:t>
      </w:r>
      <w:r w:rsidRPr="00FC5929">
        <w:rPr>
          <w:rFonts w:eastAsia="Calibri"/>
          <w:spacing w:val="52"/>
          <w:szCs w:val="28"/>
          <w:lang w:val="ru-RU" w:bidi="ar-SA"/>
        </w:rPr>
        <w:t xml:space="preserve"> </w:t>
      </w:r>
      <w:r w:rsidRPr="00FC5929">
        <w:rPr>
          <w:rFonts w:eastAsia="Calibri"/>
          <w:szCs w:val="28"/>
          <w:lang w:val="ru-RU" w:bidi="ar-SA"/>
        </w:rPr>
        <w:t>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2.4 настоящих Методических рекомендаций (в случае невозможности возврата не были перечислены (переданы) в доход Российской Федерации), до дня внесения пожертвования в избирательный</w:t>
      </w:r>
      <w:r w:rsidRPr="00FC5929">
        <w:rPr>
          <w:rFonts w:eastAsia="Calibri"/>
          <w:spacing w:val="2"/>
          <w:szCs w:val="28"/>
          <w:lang w:val="ru-RU" w:bidi="ar-SA"/>
        </w:rPr>
        <w:t xml:space="preserve"> </w:t>
      </w:r>
      <w:r w:rsidRPr="00FC5929">
        <w:rPr>
          <w:rFonts w:eastAsia="Calibri"/>
          <w:szCs w:val="28"/>
          <w:lang w:val="ru-RU" w:bidi="ar-SA"/>
        </w:rPr>
        <w:t>фонд.</w:t>
      </w:r>
    </w:p>
    <w:p w:rsidR="00FC5929" w:rsidRPr="00FC5929" w:rsidRDefault="00FC5929" w:rsidP="00FC5929">
      <w:pPr>
        <w:widowControl w:val="0"/>
        <w:numPr>
          <w:ilvl w:val="1"/>
          <w:numId w:val="20"/>
        </w:numPr>
        <w:tabs>
          <w:tab w:val="left" w:pos="1324"/>
        </w:tabs>
        <w:autoSpaceDE w:val="0"/>
        <w:autoSpaceDN w:val="0"/>
        <w:spacing w:after="0" w:line="240" w:lineRule="auto"/>
        <w:ind w:firstLine="709"/>
        <w:rPr>
          <w:rFonts w:eastAsia="Calibri"/>
          <w:szCs w:val="28"/>
          <w:lang w:val="ru-RU" w:bidi="ar-SA"/>
        </w:rPr>
      </w:pPr>
      <w:r w:rsidRPr="00FC5929">
        <w:rPr>
          <w:rFonts w:eastAsia="Calibri"/>
          <w:szCs w:val="28"/>
          <w:lang w:val="ru-RU" w:bidi="ar-SA"/>
        </w:rPr>
        <w:t>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которые не имеют права осуществлять такое пожертвование, либо если пожертвование внесено с нарушением требований пунктов 6 и 7 статьи 47 Закона Санкт-Петербурга, либо если пожертвование внесено в размере, превышающем установленный Законом Санкт-Петербурга максимальный размер такого пожертвования, оно в течение 10 дней с момента внесения подлежит возврату жертвователю в полном объеме или подлежит возврату та его часть, которая превышает установленный Законом Санкт-Петербурга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течение 10 дней с момента внесения данного пожертвования. Кандидат не несет ответственности за принятие пожертвований, при внесении которых жертвователи указали сведения, предусмотренные пунктами 6 и 7 статьи 47 Закона Санкт-Петербурга и оказавшиеся недостоверными, если кандидат своевременно не получил информацию о неправомерности данных пожертвований.</w:t>
      </w:r>
    </w:p>
    <w:p w:rsidR="00FC5929" w:rsidRPr="00FC5929" w:rsidRDefault="00FC5929" w:rsidP="00FC5929">
      <w:pPr>
        <w:widowControl w:val="0"/>
        <w:numPr>
          <w:ilvl w:val="1"/>
          <w:numId w:val="20"/>
        </w:numPr>
        <w:tabs>
          <w:tab w:val="left" w:pos="1324"/>
        </w:tabs>
        <w:autoSpaceDE w:val="0"/>
        <w:autoSpaceDN w:val="0"/>
        <w:spacing w:after="0" w:line="240" w:lineRule="auto"/>
        <w:ind w:firstLine="709"/>
        <w:rPr>
          <w:rFonts w:eastAsia="Calibri"/>
          <w:szCs w:val="28"/>
          <w:lang w:val="ru-RU" w:bidi="ar-SA"/>
        </w:rPr>
      </w:pPr>
      <w:r w:rsidRPr="00FC5929">
        <w:rPr>
          <w:rFonts w:eastAsia="Calibri"/>
          <w:szCs w:val="28"/>
          <w:lang w:val="ru-RU" w:bidi="ar-SA"/>
        </w:rPr>
        <w:t>ИКМО осуществляет контроль за порядком формирования средств избирательных фондов и расходованием этих</w:t>
      </w:r>
      <w:r w:rsidRPr="00FC5929">
        <w:rPr>
          <w:rFonts w:eastAsia="Calibri"/>
          <w:spacing w:val="-8"/>
          <w:szCs w:val="28"/>
          <w:lang w:val="ru-RU" w:bidi="ar-SA"/>
        </w:rPr>
        <w:t xml:space="preserve"> </w:t>
      </w:r>
      <w:r w:rsidRPr="00FC5929">
        <w:rPr>
          <w:rFonts w:eastAsia="Calibri"/>
          <w:szCs w:val="28"/>
          <w:lang w:val="ru-RU" w:bidi="ar-SA"/>
        </w:rPr>
        <w:t>средств. При поступлении в распоряжение ИКМО информации о внесении добровольных пожертвований с нарушением требований действующего законодательства указанная информация незамедлительно сообщается ИКМО соответствующему кандидату или его уполномоченному представителю по финансовым вопросам.</w:t>
      </w:r>
    </w:p>
    <w:p w:rsidR="00FC5929" w:rsidRPr="00FC5929" w:rsidRDefault="00FC5929" w:rsidP="00FC5929">
      <w:pPr>
        <w:widowControl w:val="0"/>
        <w:numPr>
          <w:ilvl w:val="1"/>
          <w:numId w:val="20"/>
        </w:numPr>
        <w:tabs>
          <w:tab w:val="left" w:pos="1324"/>
        </w:tabs>
        <w:autoSpaceDE w:val="0"/>
        <w:autoSpaceDN w:val="0"/>
        <w:spacing w:after="0" w:line="240" w:lineRule="auto"/>
        <w:ind w:firstLine="709"/>
        <w:rPr>
          <w:rFonts w:eastAsia="Calibri"/>
          <w:szCs w:val="28"/>
          <w:lang w:val="ru-RU" w:bidi="ar-SA"/>
        </w:rPr>
      </w:pPr>
      <w:r w:rsidRPr="00FC5929">
        <w:rPr>
          <w:rFonts w:eastAsia="Calibri"/>
          <w:szCs w:val="28"/>
          <w:lang w:val="ru-RU" w:bidi="ar-SA"/>
        </w:rPr>
        <w:t>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FC5929" w:rsidRPr="00FC5929" w:rsidRDefault="00FC5929" w:rsidP="00FC5929">
      <w:pPr>
        <w:widowControl w:val="0"/>
        <w:numPr>
          <w:ilvl w:val="1"/>
          <w:numId w:val="20"/>
        </w:numPr>
        <w:tabs>
          <w:tab w:val="left" w:pos="1324"/>
          <w:tab w:val="left" w:pos="2806"/>
          <w:tab w:val="left" w:pos="4865"/>
          <w:tab w:val="left" w:pos="8953"/>
        </w:tabs>
        <w:autoSpaceDE w:val="0"/>
        <w:autoSpaceDN w:val="0"/>
        <w:spacing w:after="0" w:line="240" w:lineRule="auto"/>
        <w:ind w:firstLine="709"/>
        <w:rPr>
          <w:rFonts w:eastAsia="Calibri"/>
          <w:szCs w:val="28"/>
          <w:lang w:val="ru-RU" w:bidi="ar-SA"/>
        </w:rPr>
      </w:pPr>
      <w:r w:rsidRPr="00FC5929">
        <w:rPr>
          <w:rFonts w:eastAsia="Calibri"/>
          <w:szCs w:val="28"/>
          <w:lang w:val="ru-RU" w:bidi="ar-SA"/>
        </w:rPr>
        <w:t xml:space="preserve">Средства избирательных фондов могут использоваться </w:t>
      </w:r>
      <w:r w:rsidRPr="00FC5929">
        <w:rPr>
          <w:rFonts w:eastAsia="Calibri"/>
          <w:spacing w:val="2"/>
          <w:szCs w:val="28"/>
          <w:lang w:val="ru-RU" w:bidi="ar-SA"/>
        </w:rPr>
        <w:t>на:</w:t>
      </w:r>
    </w:p>
    <w:p w:rsidR="00FC5929" w:rsidRPr="00FC5929" w:rsidRDefault="00FC5929" w:rsidP="00FC5929">
      <w:pPr>
        <w:widowControl w:val="0"/>
        <w:tabs>
          <w:tab w:val="left" w:pos="1324"/>
          <w:tab w:val="left" w:pos="2806"/>
          <w:tab w:val="left" w:pos="4865"/>
          <w:tab w:val="left" w:pos="8953"/>
        </w:tabs>
        <w:autoSpaceDE w:val="0"/>
        <w:autoSpaceDN w:val="0"/>
        <w:spacing w:after="0" w:line="240" w:lineRule="auto"/>
        <w:ind w:firstLine="709"/>
        <w:rPr>
          <w:rFonts w:eastAsia="Calibri"/>
          <w:szCs w:val="28"/>
          <w:lang w:val="ru-RU" w:bidi="ar-SA"/>
        </w:rPr>
      </w:pPr>
      <w:r w:rsidRPr="00FC5929">
        <w:rPr>
          <w:rFonts w:eastAsia="Calibri"/>
          <w:szCs w:val="28"/>
          <w:lang w:val="ru-RU" w:bidi="ar-SA"/>
        </w:rPr>
        <w:t>финансовое обеспечение организационно-технических мер,</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FC5929" w:rsidRPr="00FC5929" w:rsidRDefault="00FC5929" w:rsidP="00FC5929">
      <w:pPr>
        <w:tabs>
          <w:tab w:val="left" w:pos="2939"/>
          <w:tab w:val="left" w:pos="4472"/>
          <w:tab w:val="left" w:pos="4913"/>
          <w:tab w:val="left" w:pos="5926"/>
          <w:tab w:val="left" w:pos="6516"/>
          <w:tab w:val="left" w:pos="7638"/>
          <w:tab w:val="left" w:pos="8624"/>
        </w:tabs>
        <w:spacing w:after="0" w:line="240" w:lineRule="auto"/>
        <w:ind w:firstLine="709"/>
        <w:rPr>
          <w:szCs w:val="28"/>
          <w:lang w:val="ru-RU" w:eastAsia="ru-RU" w:bidi="ar-SA"/>
        </w:rPr>
      </w:pPr>
      <w:r w:rsidRPr="00FC5929">
        <w:rPr>
          <w:szCs w:val="28"/>
          <w:lang w:val="ru-RU" w:eastAsia="ru-RU" w:bidi="ar-SA"/>
        </w:rPr>
        <w:t>предвыборную агитацию, а также на оплату работ (услуг)</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информационного и консультационного характера;</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lastRenderedPageBreak/>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w:t>
      </w:r>
      <w:r w:rsidRPr="00FC5929">
        <w:rPr>
          <w:spacing w:val="-1"/>
          <w:szCs w:val="28"/>
          <w:lang w:val="ru-RU" w:eastAsia="ru-RU" w:bidi="ar-SA"/>
        </w:rPr>
        <w:t xml:space="preserve"> </w:t>
      </w:r>
      <w:r w:rsidRPr="00FC5929">
        <w:rPr>
          <w:szCs w:val="28"/>
          <w:lang w:val="ru-RU" w:eastAsia="ru-RU" w:bidi="ar-SA"/>
        </w:rPr>
        <w:t>кампании.</w:t>
      </w:r>
    </w:p>
    <w:p w:rsidR="00FC5929" w:rsidRPr="00FC5929" w:rsidRDefault="00FC5929" w:rsidP="00FC5929">
      <w:pPr>
        <w:widowControl w:val="0"/>
        <w:numPr>
          <w:ilvl w:val="1"/>
          <w:numId w:val="20"/>
        </w:numPr>
        <w:tabs>
          <w:tab w:val="left" w:pos="1550"/>
        </w:tabs>
        <w:autoSpaceDE w:val="0"/>
        <w:autoSpaceDN w:val="0"/>
        <w:spacing w:after="0" w:line="240" w:lineRule="auto"/>
        <w:ind w:firstLine="709"/>
        <w:rPr>
          <w:rFonts w:eastAsia="Calibri"/>
          <w:szCs w:val="28"/>
          <w:lang w:val="ru-RU" w:bidi="ar-SA"/>
        </w:rPr>
      </w:pPr>
      <w:r w:rsidRPr="00FC5929">
        <w:rPr>
          <w:rFonts w:eastAsia="Calibri"/>
          <w:szCs w:val="28"/>
          <w:lang w:val="ru-RU" w:bidi="ar-SA"/>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а также гражданами за выполнение указанных работ (оказание услуг) осуществляются только в безналичном порядке. Требование о безналичном порядке распространяется в том числе на расчеты с любыми третьими лицами, привлекаемыми исполнителем работ (услуг) для выполнения принятых на себя по договору обязательств. Любые выплаты наличных денежных средств гражданам и юридическим лицам по договорам на выполнение работ (оказание услуг), связанных с избирательной кампанией, запрещаются. Реализация товаров, выполнение оплачиваемых работ и оказание платных услуг, прямо или косвенно связанных с выборами, гражданами и юридическими лицами для кандидата должны оформляться договором в письменной форме с указанием сведений об объеме поручаемой работы (предоставляемой услуги), ее стоимости, расценок по видам работ (услуг), порядка оплаты, сроков выполнения работ (оказания услуг).</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Выполненные работы и оказанные услуги должны подтверждаться актами о выполнении работ (оказании услуг), накладными на получение товаров, подписанными сторонами договора.</w:t>
      </w:r>
    </w:p>
    <w:p w:rsidR="00FC5929" w:rsidRPr="00FC5929" w:rsidRDefault="00FC5929" w:rsidP="00FC5929">
      <w:pPr>
        <w:widowControl w:val="0"/>
        <w:numPr>
          <w:ilvl w:val="1"/>
          <w:numId w:val="20"/>
        </w:numPr>
        <w:tabs>
          <w:tab w:val="left" w:pos="1464"/>
        </w:tabs>
        <w:autoSpaceDE w:val="0"/>
        <w:autoSpaceDN w:val="0"/>
        <w:spacing w:after="0" w:line="240" w:lineRule="auto"/>
        <w:ind w:firstLine="709"/>
        <w:rPr>
          <w:rFonts w:eastAsia="Calibri"/>
          <w:szCs w:val="28"/>
          <w:lang w:val="ru-RU" w:bidi="ar-SA"/>
        </w:rPr>
      </w:pPr>
      <w:r w:rsidRPr="00FC5929">
        <w:rPr>
          <w:rFonts w:eastAsia="Calibri"/>
          <w:szCs w:val="28"/>
          <w:lang w:val="ru-RU" w:bidi="ar-SA"/>
        </w:rPr>
        <w:t xml:space="preserve">Граждане и юридические лица вправе оказывать финансовую поддержку кандидату только через избирательный фонд данного кандидата.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(по формам согласно приложению № 3 и приложению № 4 к настоящему Порядку)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w:t>
      </w:r>
      <w:r w:rsidRPr="00FC5929">
        <w:rPr>
          <w:rFonts w:eastAsia="Calibri"/>
          <w:spacing w:val="4"/>
          <w:szCs w:val="28"/>
          <w:lang w:val="ru-RU" w:bidi="ar-SA"/>
        </w:rPr>
        <w:t xml:space="preserve">их </w:t>
      </w:r>
      <w:r w:rsidRPr="00FC5929">
        <w:rPr>
          <w:rFonts w:eastAsia="Calibri"/>
          <w:szCs w:val="28"/>
          <w:lang w:val="ru-RU" w:bidi="ar-SA"/>
        </w:rPr>
        <w:t>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данного кандидата.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w:t>
      </w:r>
      <w:r w:rsidRPr="00FC5929">
        <w:rPr>
          <w:rFonts w:eastAsia="Calibri"/>
          <w:spacing w:val="1"/>
          <w:szCs w:val="28"/>
          <w:lang w:val="ru-RU" w:bidi="ar-SA"/>
        </w:rPr>
        <w:t xml:space="preserve"> </w:t>
      </w:r>
      <w:r w:rsidRPr="00FC5929">
        <w:rPr>
          <w:rFonts w:eastAsia="Calibri"/>
          <w:szCs w:val="28"/>
          <w:lang w:val="ru-RU" w:bidi="ar-SA"/>
        </w:rPr>
        <w:t xml:space="preserve">лиц. Кандидаты вправе использовать на оплату организационно- 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w:t>
      </w:r>
      <w:r w:rsidRPr="00FC5929">
        <w:rPr>
          <w:rFonts w:eastAsia="Calibri"/>
          <w:szCs w:val="28"/>
          <w:lang w:val="ru-RU" w:bidi="ar-SA"/>
        </w:rPr>
        <w:lastRenderedPageBreak/>
        <w:t>установленном законом</w:t>
      </w:r>
      <w:r w:rsidRPr="00FC5929">
        <w:rPr>
          <w:rFonts w:eastAsia="Calibri"/>
          <w:spacing w:val="-1"/>
          <w:szCs w:val="28"/>
          <w:lang w:val="ru-RU" w:bidi="ar-SA"/>
        </w:rPr>
        <w:t xml:space="preserve"> </w:t>
      </w:r>
      <w:r w:rsidRPr="00FC5929">
        <w:rPr>
          <w:rFonts w:eastAsia="Calibri"/>
          <w:szCs w:val="28"/>
          <w:lang w:val="ru-RU" w:bidi="ar-SA"/>
        </w:rPr>
        <w:t>порядке.</w:t>
      </w:r>
    </w:p>
    <w:p w:rsidR="00FC5929" w:rsidRPr="00FC5929" w:rsidRDefault="00FC5929" w:rsidP="00FC5929">
      <w:pPr>
        <w:widowControl w:val="0"/>
        <w:numPr>
          <w:ilvl w:val="1"/>
          <w:numId w:val="20"/>
        </w:numPr>
        <w:tabs>
          <w:tab w:val="left" w:pos="1473"/>
        </w:tabs>
        <w:autoSpaceDE w:val="0"/>
        <w:autoSpaceDN w:val="0"/>
        <w:spacing w:after="0" w:line="240" w:lineRule="auto"/>
        <w:ind w:firstLine="709"/>
        <w:rPr>
          <w:rFonts w:eastAsia="Calibri"/>
          <w:szCs w:val="28"/>
          <w:lang w:val="ru-RU" w:bidi="ar-SA"/>
        </w:rPr>
      </w:pPr>
      <w:r w:rsidRPr="00FC5929">
        <w:rPr>
          <w:rFonts w:eastAsia="Calibri"/>
          <w:szCs w:val="28"/>
          <w:lang w:val="ru-RU" w:bidi="ar-SA"/>
        </w:rPr>
        <w:t>Все предвыборные агитационные материалы должны изготавливаться на территории Российской</w:t>
      </w:r>
      <w:r w:rsidRPr="00FC5929">
        <w:rPr>
          <w:rFonts w:eastAsia="Calibri"/>
          <w:spacing w:val="7"/>
          <w:szCs w:val="28"/>
          <w:lang w:val="ru-RU" w:bidi="ar-SA"/>
        </w:rPr>
        <w:t xml:space="preserve"> </w:t>
      </w:r>
      <w:r w:rsidRPr="00FC5929">
        <w:rPr>
          <w:rFonts w:eastAsia="Calibri"/>
          <w:szCs w:val="28"/>
          <w:lang w:val="ru-RU" w:bidi="ar-SA"/>
        </w:rPr>
        <w:t>Федерации.</w:t>
      </w:r>
    </w:p>
    <w:p w:rsidR="00FC5929" w:rsidRPr="00FC5929" w:rsidRDefault="00FC5929" w:rsidP="00FC5929">
      <w:pPr>
        <w:widowControl w:val="0"/>
        <w:numPr>
          <w:ilvl w:val="1"/>
          <w:numId w:val="20"/>
        </w:numPr>
        <w:tabs>
          <w:tab w:val="left" w:pos="1473"/>
        </w:tabs>
        <w:autoSpaceDE w:val="0"/>
        <w:autoSpaceDN w:val="0"/>
        <w:spacing w:after="0" w:line="240" w:lineRule="auto"/>
        <w:ind w:firstLine="709"/>
        <w:rPr>
          <w:rFonts w:eastAsia="Calibri"/>
          <w:szCs w:val="28"/>
          <w:lang w:val="ru-RU" w:bidi="ar-SA"/>
        </w:rPr>
      </w:pPr>
      <w:r w:rsidRPr="00FC5929">
        <w:rPr>
          <w:rFonts w:eastAsia="Calibri"/>
          <w:szCs w:val="28"/>
          <w:lang w:val="ru-RU" w:bidi="ar-SA"/>
        </w:rPr>
        <w:t>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пунктом 3 статьи 44 Закона</w:t>
      </w:r>
      <w:r w:rsidRPr="00FC5929">
        <w:rPr>
          <w:rFonts w:eastAsia="Calibri"/>
          <w:spacing w:val="9"/>
          <w:szCs w:val="28"/>
          <w:lang w:val="ru-RU" w:bidi="ar-SA"/>
        </w:rPr>
        <w:t xml:space="preserve"> </w:t>
      </w:r>
      <w:r w:rsidRPr="00FC5929">
        <w:rPr>
          <w:rFonts w:eastAsia="Calibri"/>
          <w:szCs w:val="28"/>
          <w:lang w:val="ru-RU" w:bidi="ar-SA"/>
        </w:rPr>
        <w:t>Санкт-Петербурга.</w:t>
      </w:r>
    </w:p>
    <w:p w:rsidR="00FC5929" w:rsidRPr="00FC5929" w:rsidRDefault="00FC5929" w:rsidP="00FC5929">
      <w:pPr>
        <w:widowControl w:val="0"/>
        <w:numPr>
          <w:ilvl w:val="1"/>
          <w:numId w:val="20"/>
        </w:numPr>
        <w:tabs>
          <w:tab w:val="left" w:pos="1473"/>
        </w:tabs>
        <w:autoSpaceDE w:val="0"/>
        <w:autoSpaceDN w:val="0"/>
        <w:spacing w:after="0" w:line="240" w:lineRule="auto"/>
        <w:ind w:firstLine="709"/>
        <w:rPr>
          <w:rFonts w:eastAsia="Calibri"/>
          <w:szCs w:val="28"/>
          <w:lang w:val="ru-RU" w:bidi="ar-SA"/>
        </w:rPr>
      </w:pPr>
      <w:r w:rsidRPr="00FC5929">
        <w:rPr>
          <w:rFonts w:eastAsia="Calibri"/>
          <w:szCs w:val="28"/>
          <w:lang w:val="ru-RU" w:bidi="ar-SA"/>
        </w:rPr>
        <w:t>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w:t>
      </w:r>
      <w:r w:rsidRPr="00FC5929">
        <w:rPr>
          <w:rFonts w:eastAsia="Calibri"/>
          <w:spacing w:val="-24"/>
          <w:szCs w:val="28"/>
          <w:lang w:val="ru-RU" w:bidi="ar-SA"/>
        </w:rPr>
        <w:t xml:space="preserve"> </w:t>
      </w:r>
      <w:r w:rsidRPr="00FC5929">
        <w:rPr>
          <w:rFonts w:eastAsia="Calibri"/>
          <w:szCs w:val="28"/>
          <w:lang w:val="ru-RU" w:bidi="ar-SA"/>
        </w:rPr>
        <w:t>эфир.</w:t>
      </w:r>
    </w:p>
    <w:p w:rsidR="00FC5929" w:rsidRPr="00FC5929" w:rsidRDefault="00FC5929" w:rsidP="00FC5929">
      <w:pPr>
        <w:widowControl w:val="0"/>
        <w:numPr>
          <w:ilvl w:val="1"/>
          <w:numId w:val="20"/>
        </w:numPr>
        <w:tabs>
          <w:tab w:val="left" w:pos="1473"/>
        </w:tabs>
        <w:autoSpaceDE w:val="0"/>
        <w:autoSpaceDN w:val="0"/>
        <w:spacing w:after="0" w:line="240" w:lineRule="auto"/>
        <w:ind w:firstLine="709"/>
        <w:rPr>
          <w:rFonts w:eastAsia="Calibri"/>
          <w:szCs w:val="28"/>
          <w:lang w:val="ru-RU" w:bidi="ar-SA"/>
        </w:rPr>
      </w:pPr>
      <w:r w:rsidRPr="00FC5929">
        <w:rPr>
          <w:rFonts w:eastAsia="Calibri"/>
          <w:szCs w:val="28"/>
          <w:lang w:val="ru-RU" w:bidi="ar-SA"/>
        </w:rPr>
        <w:t>Зарегистрированный кандидат или его уполномоченный представитель по финансовым вопросам представляет в организацию телерадиовещания, редакцию периодического печатного издания в срок, установленный пунктом 15 стати 41 Закона Санкт-Петербурга, копию платежного документа с отметкой отделения ПАО Сбербанк о перечислении в полном объеме средств в счет оплаты стоимости эфирного времени, печатной площади. В случае нарушения этого условия предоставление эфирного времени, печатной площади не</w:t>
      </w:r>
      <w:r w:rsidRPr="00FC5929">
        <w:rPr>
          <w:rFonts w:eastAsia="Calibri"/>
          <w:spacing w:val="1"/>
          <w:szCs w:val="28"/>
          <w:lang w:val="ru-RU" w:bidi="ar-SA"/>
        </w:rPr>
        <w:t xml:space="preserve"> </w:t>
      </w:r>
      <w:r w:rsidRPr="00FC5929">
        <w:rPr>
          <w:rFonts w:eastAsia="Calibri"/>
          <w:szCs w:val="28"/>
          <w:lang w:val="ru-RU" w:bidi="ar-SA"/>
        </w:rPr>
        <w:t xml:space="preserve">допускается. Отделение ПАО Сбербанк обязано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w:t>
      </w:r>
      <w:r w:rsidRPr="00FC5929">
        <w:rPr>
          <w:rFonts w:eastAsia="Calibri"/>
          <w:spacing w:val="2"/>
          <w:szCs w:val="28"/>
          <w:lang w:val="ru-RU" w:bidi="ar-SA"/>
        </w:rPr>
        <w:t xml:space="preserve">со </w:t>
      </w:r>
      <w:r w:rsidRPr="00FC5929">
        <w:rPr>
          <w:rFonts w:eastAsia="Calibri"/>
          <w:szCs w:val="28"/>
          <w:lang w:val="ru-RU" w:bidi="ar-SA"/>
        </w:rPr>
        <w:t>специального избирательного счета</w:t>
      </w:r>
      <w:r w:rsidRPr="00FC5929">
        <w:rPr>
          <w:rFonts w:eastAsia="Calibri"/>
          <w:spacing w:val="-1"/>
          <w:szCs w:val="28"/>
          <w:lang w:val="ru-RU" w:bidi="ar-SA"/>
        </w:rPr>
        <w:t xml:space="preserve"> </w:t>
      </w:r>
      <w:r w:rsidRPr="00FC5929">
        <w:rPr>
          <w:rFonts w:eastAsia="Calibri"/>
          <w:szCs w:val="28"/>
          <w:lang w:val="ru-RU" w:bidi="ar-SA"/>
        </w:rPr>
        <w:t>кандидата.</w:t>
      </w:r>
    </w:p>
    <w:p w:rsidR="00FC5929" w:rsidRPr="00FC5929" w:rsidRDefault="00FC5929" w:rsidP="00FC5929">
      <w:pPr>
        <w:widowControl w:val="0"/>
        <w:numPr>
          <w:ilvl w:val="1"/>
          <w:numId w:val="20"/>
        </w:numPr>
        <w:tabs>
          <w:tab w:val="left" w:pos="1473"/>
        </w:tabs>
        <w:autoSpaceDE w:val="0"/>
        <w:autoSpaceDN w:val="0"/>
        <w:spacing w:after="0" w:line="240" w:lineRule="auto"/>
        <w:ind w:firstLine="709"/>
        <w:rPr>
          <w:rFonts w:eastAsia="Calibri"/>
          <w:szCs w:val="28"/>
          <w:lang w:val="ru-RU" w:bidi="ar-SA"/>
        </w:rPr>
      </w:pPr>
      <w:r w:rsidRPr="00FC5929">
        <w:rPr>
          <w:rFonts w:eastAsia="Calibri"/>
          <w:szCs w:val="28"/>
          <w:lang w:val="ru-RU" w:bidi="ar-SA"/>
        </w:rPr>
        <w:t>Во всех предвыборных агитационных материалах, размещаемых в периодических печатных изданиях, должна содержаться информация из средств избирательного фонда какого кандидата была произведена оплата соответствующей</w:t>
      </w:r>
      <w:r w:rsidRPr="00FC5929">
        <w:rPr>
          <w:rFonts w:eastAsia="Calibri"/>
          <w:spacing w:val="-1"/>
          <w:szCs w:val="28"/>
          <w:lang w:val="ru-RU" w:bidi="ar-SA"/>
        </w:rPr>
        <w:t xml:space="preserve"> </w:t>
      </w:r>
      <w:r w:rsidRPr="00FC5929">
        <w:rPr>
          <w:rFonts w:eastAsia="Calibri"/>
          <w:szCs w:val="28"/>
          <w:lang w:val="ru-RU" w:bidi="ar-SA"/>
        </w:rPr>
        <w:t>публикации.</w:t>
      </w:r>
    </w:p>
    <w:p w:rsidR="00FC5929" w:rsidRPr="00FC5929" w:rsidRDefault="00FC5929" w:rsidP="00FC5929">
      <w:pPr>
        <w:widowControl w:val="0"/>
        <w:numPr>
          <w:ilvl w:val="1"/>
          <w:numId w:val="20"/>
        </w:numPr>
        <w:tabs>
          <w:tab w:val="left" w:pos="1473"/>
        </w:tabs>
        <w:autoSpaceDE w:val="0"/>
        <w:autoSpaceDN w:val="0"/>
        <w:spacing w:after="0" w:line="240" w:lineRule="auto"/>
        <w:ind w:firstLine="709"/>
        <w:rPr>
          <w:rFonts w:eastAsia="Calibri"/>
          <w:szCs w:val="28"/>
          <w:lang w:val="ru-RU" w:bidi="ar-SA"/>
        </w:rPr>
      </w:pPr>
      <w:r w:rsidRPr="00FC5929">
        <w:rPr>
          <w:rFonts w:eastAsia="Calibri"/>
          <w:szCs w:val="28"/>
          <w:lang w:val="ru-RU" w:bidi="ar-SA"/>
        </w:rPr>
        <w:t>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выпуска, указание об оплате их изготовления из средств соответствующего избирательного</w:t>
      </w:r>
      <w:r w:rsidRPr="00FC5929">
        <w:rPr>
          <w:rFonts w:eastAsia="Calibri"/>
          <w:spacing w:val="-24"/>
          <w:szCs w:val="28"/>
          <w:lang w:val="ru-RU" w:bidi="ar-SA"/>
        </w:rPr>
        <w:t xml:space="preserve"> </w:t>
      </w:r>
      <w:r w:rsidRPr="00FC5929">
        <w:rPr>
          <w:rFonts w:eastAsia="Calibri"/>
          <w:szCs w:val="28"/>
          <w:lang w:val="ru-RU" w:bidi="ar-SA"/>
        </w:rPr>
        <w:t>фонда.</w:t>
      </w:r>
    </w:p>
    <w:p w:rsidR="00FC5929" w:rsidRPr="00FC5929" w:rsidRDefault="00FC5929" w:rsidP="00FC5929">
      <w:pPr>
        <w:widowControl w:val="0"/>
        <w:numPr>
          <w:ilvl w:val="1"/>
          <w:numId w:val="20"/>
        </w:numPr>
        <w:tabs>
          <w:tab w:val="left" w:pos="1463"/>
        </w:tabs>
        <w:autoSpaceDE w:val="0"/>
        <w:autoSpaceDN w:val="0"/>
        <w:spacing w:after="0" w:line="240" w:lineRule="auto"/>
        <w:ind w:firstLine="709"/>
        <w:rPr>
          <w:rFonts w:eastAsia="Calibri"/>
          <w:szCs w:val="28"/>
          <w:lang w:val="ru-RU" w:bidi="ar-SA"/>
        </w:rPr>
      </w:pPr>
      <w:r w:rsidRPr="00FC5929">
        <w:rPr>
          <w:rFonts w:eastAsia="Calibri"/>
          <w:szCs w:val="28"/>
          <w:lang w:val="ru-RU" w:bidi="ar-SA"/>
        </w:rPr>
        <w:t>Оплату изготовления, а также распространения каждого тиража предвыборного агитационного материала рекомендуется производить отдельными платежными</w:t>
      </w:r>
      <w:r w:rsidRPr="00FC5929">
        <w:rPr>
          <w:rFonts w:eastAsia="Calibri"/>
          <w:spacing w:val="-1"/>
          <w:szCs w:val="28"/>
          <w:lang w:val="ru-RU" w:bidi="ar-SA"/>
        </w:rPr>
        <w:t xml:space="preserve"> </w:t>
      </w:r>
      <w:r w:rsidRPr="00FC5929">
        <w:rPr>
          <w:rFonts w:eastAsia="Calibri"/>
          <w:szCs w:val="28"/>
          <w:lang w:val="ru-RU" w:bidi="ar-SA"/>
        </w:rPr>
        <w:t>поручениями.</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 xml:space="preserve">При перечислении кандидатом денежных средств за изготовление предвыборных агитационных материалов в поле «Назначение платежа» </w:t>
      </w:r>
      <w:r w:rsidRPr="00FC5929">
        <w:rPr>
          <w:szCs w:val="28"/>
          <w:lang w:val="ru-RU" w:eastAsia="ru-RU" w:bidi="ar-SA"/>
        </w:rPr>
        <w:lastRenderedPageBreak/>
        <w:t>платежного поручения рекомендуется указывать наименование и тираж агитационного материала, а также реквизиты договора на его изготовление.</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w:t>
      </w:r>
      <w:r w:rsidRPr="00FC5929">
        <w:rPr>
          <w:spacing w:val="29"/>
          <w:szCs w:val="28"/>
          <w:lang w:val="ru-RU" w:eastAsia="ru-RU" w:bidi="ar-SA"/>
        </w:rPr>
        <w:t xml:space="preserve"> </w:t>
      </w:r>
      <w:r w:rsidRPr="00FC5929">
        <w:rPr>
          <w:szCs w:val="28"/>
          <w:lang w:val="ru-RU" w:eastAsia="ru-RU" w:bidi="ar-SA"/>
        </w:rPr>
        <w:t>материала должно совпадать с наименованием агитационного материала, указываемого при его представлении в избирательную комиссию в соответствии с требованиями пункта 4 статьи 44 Закона Санкт-Петербурга.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Экземпляры печатных предвыборных агитационных материалов или их копии, экземпляры аудиовизуальных предвыборных агитационных материалов, фотографии иных предвыборных агитационных материалов до начала их распространения должны быть представлены кандидатом в ИКМО. Вместе с указанными материалами в ИКМО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 по форме согласно приложению № 5 к настоящему Порядку, копия документа об оплате изготовления данных предвыборных агитационных материалов из избирательного фонда кандидата, а также электронные образы этих материалов в машиночитаемом виде.</w:t>
      </w:r>
    </w:p>
    <w:p w:rsidR="00FC5929" w:rsidRPr="00FC5929" w:rsidRDefault="00FC5929" w:rsidP="00FC5929">
      <w:pPr>
        <w:widowControl w:val="0"/>
        <w:numPr>
          <w:ilvl w:val="1"/>
          <w:numId w:val="20"/>
        </w:numPr>
        <w:tabs>
          <w:tab w:val="left" w:pos="1463"/>
        </w:tabs>
        <w:autoSpaceDE w:val="0"/>
        <w:autoSpaceDN w:val="0"/>
        <w:spacing w:after="0" w:line="240" w:lineRule="auto"/>
        <w:ind w:firstLine="709"/>
        <w:rPr>
          <w:rFonts w:eastAsia="Calibri"/>
          <w:szCs w:val="28"/>
          <w:lang w:val="ru-RU" w:bidi="ar-SA"/>
        </w:rPr>
      </w:pPr>
      <w:r w:rsidRPr="00FC5929">
        <w:rPr>
          <w:rFonts w:eastAsia="Calibri"/>
          <w:szCs w:val="28"/>
          <w:lang w:val="ru-RU" w:bidi="ar-SA"/>
        </w:rPr>
        <w:t>Оплата агитационного материала с использованием фамилии или изображения кандидата,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Проведение предвыборной агитации в день голосования и в предшествующий ему день</w:t>
      </w:r>
      <w:r w:rsidRPr="00FC5929">
        <w:rPr>
          <w:rFonts w:eastAsia="Calibri"/>
          <w:spacing w:val="-5"/>
          <w:szCs w:val="28"/>
          <w:lang w:val="ru-RU" w:bidi="ar-SA"/>
        </w:rPr>
        <w:t xml:space="preserve"> </w:t>
      </w:r>
      <w:r w:rsidRPr="00FC5929">
        <w:rPr>
          <w:rFonts w:eastAsia="Calibri"/>
          <w:szCs w:val="28"/>
          <w:lang w:val="ru-RU" w:bidi="ar-SA"/>
        </w:rPr>
        <w:t>запрещается.</w:t>
      </w:r>
    </w:p>
    <w:p w:rsidR="00FC5929" w:rsidRPr="00FC5929" w:rsidRDefault="00FC5929" w:rsidP="00FC5929">
      <w:pPr>
        <w:widowControl w:val="0"/>
        <w:numPr>
          <w:ilvl w:val="1"/>
          <w:numId w:val="20"/>
        </w:numPr>
        <w:tabs>
          <w:tab w:val="left" w:pos="1473"/>
        </w:tabs>
        <w:autoSpaceDE w:val="0"/>
        <w:autoSpaceDN w:val="0"/>
        <w:spacing w:after="0" w:line="240" w:lineRule="auto"/>
        <w:ind w:firstLine="709"/>
        <w:rPr>
          <w:rFonts w:eastAsia="Calibri"/>
          <w:szCs w:val="28"/>
          <w:lang w:val="ru-RU" w:bidi="ar-SA"/>
        </w:rPr>
      </w:pPr>
      <w:r w:rsidRPr="00FC5929">
        <w:rPr>
          <w:rFonts w:eastAsia="Calibri"/>
          <w:szCs w:val="28"/>
          <w:lang w:val="ru-RU" w:bidi="ar-SA"/>
        </w:rPr>
        <w:t>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w:t>
      </w:r>
      <w:r w:rsidRPr="00FC5929">
        <w:rPr>
          <w:rFonts w:eastAsia="Calibri"/>
          <w:spacing w:val="19"/>
          <w:szCs w:val="28"/>
          <w:lang w:val="ru-RU" w:bidi="ar-SA"/>
        </w:rPr>
        <w:t xml:space="preserve"> </w:t>
      </w:r>
      <w:r w:rsidRPr="00FC5929">
        <w:rPr>
          <w:rFonts w:eastAsia="Calibri"/>
          <w:szCs w:val="28"/>
          <w:lang w:val="ru-RU" w:bidi="ar-SA"/>
        </w:rPr>
        <w:t>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w:t>
      </w:r>
      <w:r w:rsidRPr="00FC5929">
        <w:rPr>
          <w:rFonts w:eastAsia="Calibri"/>
          <w:spacing w:val="10"/>
          <w:szCs w:val="28"/>
          <w:lang w:val="ru-RU" w:bidi="ar-SA"/>
        </w:rPr>
        <w:t xml:space="preserve"> </w:t>
      </w:r>
      <w:r w:rsidRPr="00FC5929">
        <w:rPr>
          <w:rFonts w:eastAsia="Calibri"/>
          <w:szCs w:val="28"/>
          <w:lang w:val="ru-RU" w:bidi="ar-SA"/>
        </w:rPr>
        <w:t>самоуправления в Санкт-Петербурге.</w:t>
      </w:r>
    </w:p>
    <w:p w:rsidR="00FC5929" w:rsidRDefault="00FC5929" w:rsidP="00FC5929">
      <w:pPr>
        <w:spacing w:after="0" w:line="240" w:lineRule="auto"/>
        <w:ind w:firstLine="709"/>
        <w:rPr>
          <w:szCs w:val="28"/>
          <w:lang w:val="ru-RU" w:eastAsia="ru-RU" w:bidi="ar-SA"/>
        </w:rPr>
      </w:pPr>
    </w:p>
    <w:p w:rsidR="005B00B6" w:rsidRDefault="005B00B6" w:rsidP="00FC5929">
      <w:pPr>
        <w:spacing w:after="0" w:line="240" w:lineRule="auto"/>
        <w:ind w:firstLine="709"/>
        <w:rPr>
          <w:szCs w:val="28"/>
          <w:lang w:val="ru-RU" w:eastAsia="ru-RU" w:bidi="ar-SA"/>
        </w:rPr>
      </w:pPr>
    </w:p>
    <w:p w:rsidR="005B00B6" w:rsidRPr="00FC5929" w:rsidRDefault="005B00B6" w:rsidP="00FC5929">
      <w:pPr>
        <w:spacing w:after="0" w:line="240" w:lineRule="auto"/>
        <w:ind w:firstLine="709"/>
        <w:rPr>
          <w:szCs w:val="28"/>
          <w:lang w:val="ru-RU" w:eastAsia="ru-RU" w:bidi="ar-SA"/>
        </w:rPr>
      </w:pPr>
    </w:p>
    <w:p w:rsidR="00FC5929" w:rsidRPr="00FC5929" w:rsidRDefault="00FC5929" w:rsidP="00FC5929">
      <w:pPr>
        <w:widowControl w:val="0"/>
        <w:tabs>
          <w:tab w:val="left" w:pos="1819"/>
        </w:tabs>
        <w:autoSpaceDE w:val="0"/>
        <w:autoSpaceDN w:val="0"/>
        <w:spacing w:after="0" w:line="240" w:lineRule="auto"/>
        <w:ind w:firstLine="709"/>
        <w:outlineLvl w:val="0"/>
        <w:rPr>
          <w:b/>
          <w:szCs w:val="28"/>
          <w:lang w:val="ru-RU" w:eastAsia="ru-RU" w:bidi="ar-SA"/>
        </w:rPr>
      </w:pPr>
      <w:r w:rsidRPr="00FC5929">
        <w:rPr>
          <w:b/>
          <w:szCs w:val="28"/>
          <w:lang w:val="ru-RU" w:eastAsia="ru-RU" w:bidi="ar-SA"/>
        </w:rPr>
        <w:lastRenderedPageBreak/>
        <w:t>3. Отчетность по средствам избирательных</w:t>
      </w:r>
      <w:r w:rsidRPr="00FC5929">
        <w:rPr>
          <w:b/>
          <w:spacing w:val="-6"/>
          <w:szCs w:val="28"/>
          <w:lang w:val="ru-RU" w:eastAsia="ru-RU" w:bidi="ar-SA"/>
        </w:rPr>
        <w:t xml:space="preserve"> </w:t>
      </w:r>
      <w:r w:rsidRPr="00FC5929">
        <w:rPr>
          <w:b/>
          <w:szCs w:val="28"/>
          <w:lang w:val="ru-RU" w:eastAsia="ru-RU" w:bidi="ar-SA"/>
        </w:rPr>
        <w:t>фондов</w:t>
      </w:r>
    </w:p>
    <w:p w:rsidR="00FC5929" w:rsidRPr="00FC5929" w:rsidRDefault="00FC5929" w:rsidP="00FC5929">
      <w:pPr>
        <w:spacing w:after="0" w:line="240" w:lineRule="auto"/>
        <w:ind w:firstLine="709"/>
        <w:rPr>
          <w:b/>
          <w:szCs w:val="28"/>
          <w:lang w:val="ru-RU" w:eastAsia="ru-RU" w:bidi="ar-SA"/>
        </w:rPr>
      </w:pPr>
    </w:p>
    <w:p w:rsidR="00FC5929" w:rsidRPr="005B00B6" w:rsidRDefault="00FC5929" w:rsidP="00FC5929">
      <w:pPr>
        <w:widowControl w:val="0"/>
        <w:numPr>
          <w:ilvl w:val="1"/>
          <w:numId w:val="17"/>
        </w:numPr>
        <w:tabs>
          <w:tab w:val="left" w:pos="1180"/>
        </w:tabs>
        <w:autoSpaceDE w:val="0"/>
        <w:autoSpaceDN w:val="0"/>
        <w:spacing w:after="0" w:line="240" w:lineRule="auto"/>
        <w:ind w:left="0" w:firstLine="709"/>
        <w:jc w:val="both"/>
        <w:rPr>
          <w:rFonts w:eastAsia="Calibri"/>
          <w:szCs w:val="28"/>
          <w:lang w:val="ru-RU" w:bidi="ar-SA"/>
        </w:rPr>
      </w:pPr>
      <w:r w:rsidRPr="00FC5929">
        <w:rPr>
          <w:rFonts w:eastAsia="Calibri"/>
          <w:szCs w:val="28"/>
          <w:lang w:val="ru-RU" w:bidi="ar-SA"/>
        </w:rPr>
        <w:t xml:space="preserve">Кандидат одновременно с представлением иных документов для регистрации в срок, установленный пунктом 3 статьи 27 Закона Санкт-Петербурга, представляет в ИКМО в бумажном и машиночитаемом виде первый финансовый отчет по форме, утвержденной решением ИКМО о размерах своего избирательного фонда, обо всех источниках его формирования, </w:t>
      </w:r>
      <w:r w:rsidRPr="005B00B6">
        <w:rPr>
          <w:rFonts w:eastAsia="Calibri"/>
          <w:szCs w:val="28"/>
          <w:lang w:val="ru-RU" w:bidi="ar-SA"/>
        </w:rPr>
        <w:t>а также обо всех расходах, произведенных за счет средств избирательного фонда. При этом в отчет включаются сведения по состоянию на дату, которая не более чем на четыре дня предшествует дате сдачи</w:t>
      </w:r>
      <w:r w:rsidRPr="005B00B6">
        <w:rPr>
          <w:rFonts w:eastAsia="Calibri"/>
          <w:spacing w:val="4"/>
          <w:szCs w:val="28"/>
          <w:lang w:val="ru-RU" w:bidi="ar-SA"/>
        </w:rPr>
        <w:t xml:space="preserve"> </w:t>
      </w:r>
      <w:r w:rsidRPr="005B00B6">
        <w:rPr>
          <w:rFonts w:eastAsia="Calibri"/>
          <w:szCs w:val="28"/>
          <w:lang w:val="ru-RU" w:bidi="ar-SA"/>
        </w:rPr>
        <w:t>отчета.</w:t>
      </w:r>
    </w:p>
    <w:p w:rsidR="00FC5929" w:rsidRPr="00FC5929"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Cs w:val="28"/>
          <w:lang w:val="ru-RU" w:bidi="ar-SA"/>
        </w:rPr>
      </w:pPr>
      <w:r w:rsidRPr="005B00B6">
        <w:rPr>
          <w:rFonts w:eastAsia="Calibri"/>
          <w:szCs w:val="28"/>
          <w:lang w:val="ru-RU" w:bidi="ar-SA"/>
        </w:rPr>
        <w:t xml:space="preserve">Кандидат не позднее чем через 30 дней со дня официального опубликования результатов выборов обязан представить в ИКМО в </w:t>
      </w:r>
      <w:r w:rsidRPr="00FC5929">
        <w:rPr>
          <w:rFonts w:eastAsia="Calibri"/>
          <w:szCs w:val="28"/>
          <w:lang w:val="ru-RU" w:bidi="ar-SA"/>
        </w:rPr>
        <w:t>бумажном и машиночитаемом виде итоговый финансовый отчет по форме, утвержденной решением ИКМО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
    <w:p w:rsidR="00FC5929" w:rsidRPr="00FC5929"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Cs w:val="28"/>
          <w:lang w:val="ru-RU" w:bidi="ar-SA"/>
        </w:rPr>
      </w:pPr>
      <w:r w:rsidRPr="00FC5929">
        <w:rPr>
          <w:rFonts w:eastAsia="Calibri"/>
          <w:szCs w:val="28"/>
          <w:lang w:val="ru-RU" w:bidi="ar-SA"/>
        </w:rPr>
        <w:t>Копии финансовых отчетов не позднее чем через 5 дней со дня их получения передаются ИКМО в редакции средств массовой информации для опубликования. Редакции государственных периодических печатных изданий, распространяемых на территории Санкт-Петербурга, обязаны опубликовать переданные им ИКМО итоговые финансовые отчеты в десятидневный</w:t>
      </w:r>
      <w:r w:rsidRPr="00FC5929">
        <w:rPr>
          <w:rFonts w:eastAsia="Calibri"/>
          <w:spacing w:val="-1"/>
          <w:szCs w:val="28"/>
          <w:lang w:val="ru-RU" w:bidi="ar-SA"/>
        </w:rPr>
        <w:t xml:space="preserve"> </w:t>
      </w:r>
      <w:r w:rsidRPr="00FC5929">
        <w:rPr>
          <w:rFonts w:eastAsia="Calibri"/>
          <w:szCs w:val="28"/>
          <w:lang w:val="ru-RU" w:bidi="ar-SA"/>
        </w:rPr>
        <w:t>срок.</w:t>
      </w:r>
    </w:p>
    <w:p w:rsidR="00FC5929" w:rsidRPr="00FC5929"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Cs w:val="28"/>
          <w:lang w:val="ru-RU" w:bidi="ar-SA"/>
        </w:rPr>
      </w:pPr>
      <w:r w:rsidRPr="00FC5929">
        <w:rPr>
          <w:rFonts w:eastAsia="Calibri"/>
          <w:szCs w:val="28"/>
          <w:lang w:val="ru-RU" w:bidi="ar-SA"/>
        </w:rPr>
        <w:t>До сдачи итогового финансового отчета все наличные средства, оставшиеся у кандидата, должны быть возвращены кандидатом, уполномоченным представителем кандидата по финансовым вопросам на специальный избирательный счет. При этом в платежном документе на возврат наличных средств указывается: «Возврат наличных денежных средств</w:t>
      </w:r>
      <w:r w:rsidRPr="00FC5929">
        <w:rPr>
          <w:rFonts w:eastAsia="Calibri"/>
          <w:spacing w:val="1"/>
          <w:szCs w:val="28"/>
          <w:lang w:val="ru-RU" w:bidi="ar-SA"/>
        </w:rPr>
        <w:t xml:space="preserve"> </w:t>
      </w:r>
      <w:r w:rsidRPr="00FC5929">
        <w:rPr>
          <w:rFonts w:eastAsia="Calibri"/>
          <w:szCs w:val="28"/>
          <w:lang w:val="ru-RU" w:bidi="ar-SA"/>
        </w:rPr>
        <w:t>кандидата».</w:t>
      </w:r>
    </w:p>
    <w:p w:rsidR="00FC5929" w:rsidRPr="00FC5929"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Cs w:val="28"/>
          <w:lang w:val="ru-RU" w:bidi="ar-SA"/>
        </w:rPr>
      </w:pPr>
      <w:r w:rsidRPr="00FC5929">
        <w:rPr>
          <w:rFonts w:eastAsia="Calibri"/>
          <w:szCs w:val="28"/>
          <w:lang w:val="ru-RU" w:bidi="ar-SA"/>
        </w:rPr>
        <w:t>Кандидат после дня голосования и до представления итогового финансового отчета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FC5929" w:rsidRPr="00FC5929"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Cs w:val="28"/>
          <w:lang w:val="ru-RU" w:bidi="ar-SA"/>
        </w:rPr>
      </w:pPr>
      <w:r w:rsidRPr="00FC5929">
        <w:rPr>
          <w:rFonts w:eastAsia="Calibri"/>
          <w:spacing w:val="-3"/>
          <w:szCs w:val="28"/>
          <w:lang w:val="ru-RU" w:bidi="ar-SA"/>
        </w:rPr>
        <w:t xml:space="preserve">По </w:t>
      </w:r>
      <w:r w:rsidRPr="00FC5929">
        <w:rPr>
          <w:rFonts w:eastAsia="Calibri"/>
          <w:szCs w:val="28"/>
          <w:lang w:val="ru-RU" w:bidi="ar-SA"/>
        </w:rPr>
        <w:t>истечении 60 дней со дня голосования отделение ПАО Сбербанк по письменному указанию ИКМО обязан перечислить оставшиеся на специальных избирательных счетах средства в доход местного бюджета и закрыть специальный избирательный</w:t>
      </w:r>
      <w:r w:rsidRPr="00FC5929">
        <w:rPr>
          <w:rFonts w:eastAsia="Calibri"/>
          <w:spacing w:val="-3"/>
          <w:szCs w:val="28"/>
          <w:lang w:val="ru-RU" w:bidi="ar-SA"/>
        </w:rPr>
        <w:t xml:space="preserve"> </w:t>
      </w:r>
      <w:r w:rsidRPr="00FC5929">
        <w:rPr>
          <w:rFonts w:eastAsia="Calibri"/>
          <w:szCs w:val="28"/>
          <w:lang w:val="ru-RU" w:bidi="ar-SA"/>
        </w:rPr>
        <w:t>счет.</w:t>
      </w:r>
    </w:p>
    <w:p w:rsidR="00FC5929" w:rsidRPr="00FC5929"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Cs w:val="28"/>
          <w:lang w:val="ru-RU" w:bidi="ar-SA"/>
        </w:rPr>
      </w:pPr>
      <w:r w:rsidRPr="00FC5929">
        <w:rPr>
          <w:rFonts w:eastAsia="Calibri"/>
          <w:szCs w:val="28"/>
          <w:lang w:val="ru-RU" w:bidi="ar-SA"/>
        </w:rPr>
        <w:t>К итоговому финансовому отчету прилагаются первичные финансовые документы</w:t>
      </w:r>
      <w:r w:rsidRPr="00FC5929">
        <w:rPr>
          <w:rFonts w:eastAsia="Calibri"/>
          <w:i/>
          <w:szCs w:val="28"/>
          <w:lang w:val="ru-RU" w:bidi="ar-SA"/>
        </w:rPr>
        <w:t xml:space="preserve">, </w:t>
      </w:r>
      <w:r w:rsidRPr="00FC5929">
        <w:rPr>
          <w:rFonts w:eastAsia="Calibri"/>
          <w:szCs w:val="28"/>
          <w:lang w:val="ru-RU" w:bidi="ar-SA"/>
        </w:rPr>
        <w:t>подтверждающие поступление средств на специальный избирательный счет и расходование этих средств, справки об оставшихся средствах и (или) о закрытии специального избирательного счета, сведения по учету поступления и расходования денежных</w:t>
      </w:r>
      <w:r w:rsidRPr="00FC5929">
        <w:rPr>
          <w:rFonts w:eastAsia="Calibri"/>
          <w:spacing w:val="29"/>
          <w:szCs w:val="28"/>
          <w:lang w:val="ru-RU" w:bidi="ar-SA"/>
        </w:rPr>
        <w:t xml:space="preserve"> </w:t>
      </w:r>
      <w:r w:rsidRPr="00FC5929">
        <w:rPr>
          <w:rFonts w:eastAsia="Calibri"/>
          <w:szCs w:val="28"/>
          <w:lang w:val="ru-RU" w:bidi="ar-SA"/>
        </w:rPr>
        <w:t>средств  избирательного фонда в бумажном и в машиночитаемом виде (приложение № 2 к настоящему Порядку), пояснительная записка, материалы, предусмотренные пунктом 4 статьи 44 Закона</w:t>
      </w:r>
      <w:r w:rsidRPr="00FC5929">
        <w:rPr>
          <w:rFonts w:eastAsia="Calibri"/>
          <w:spacing w:val="-1"/>
          <w:szCs w:val="28"/>
          <w:lang w:val="ru-RU" w:bidi="ar-SA"/>
        </w:rPr>
        <w:t xml:space="preserve"> </w:t>
      </w:r>
      <w:r w:rsidRPr="00FC5929">
        <w:rPr>
          <w:rFonts w:eastAsia="Calibri"/>
          <w:szCs w:val="28"/>
          <w:lang w:val="ru-RU" w:bidi="ar-SA"/>
        </w:rPr>
        <w:t>Санкт-Петербурга.</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w:t>
      </w:r>
      <w:r w:rsidRPr="00FC5929">
        <w:rPr>
          <w:spacing w:val="4"/>
          <w:szCs w:val="28"/>
          <w:lang w:val="ru-RU" w:eastAsia="ru-RU" w:bidi="ar-SA"/>
        </w:rPr>
        <w:t xml:space="preserve"> </w:t>
      </w:r>
      <w:r w:rsidRPr="00FC5929">
        <w:rPr>
          <w:szCs w:val="28"/>
          <w:lang w:val="ru-RU" w:eastAsia="ru-RU" w:bidi="ar-SA"/>
        </w:rPr>
        <w:t>фонда.</w:t>
      </w:r>
    </w:p>
    <w:p w:rsidR="00FC5929" w:rsidRPr="00FC5929" w:rsidRDefault="00FC5929" w:rsidP="00FC5929">
      <w:pPr>
        <w:widowControl w:val="0"/>
        <w:numPr>
          <w:ilvl w:val="1"/>
          <w:numId w:val="17"/>
        </w:numPr>
        <w:tabs>
          <w:tab w:val="left" w:pos="1343"/>
        </w:tabs>
        <w:autoSpaceDE w:val="0"/>
        <w:autoSpaceDN w:val="0"/>
        <w:spacing w:after="0" w:line="240" w:lineRule="auto"/>
        <w:ind w:left="0" w:firstLine="709"/>
        <w:jc w:val="both"/>
        <w:rPr>
          <w:rFonts w:eastAsia="Calibri"/>
          <w:szCs w:val="28"/>
          <w:lang w:val="ru-RU" w:bidi="ar-SA"/>
        </w:rPr>
      </w:pPr>
      <w:r w:rsidRPr="00FC5929">
        <w:rPr>
          <w:rFonts w:eastAsia="Calibri"/>
          <w:szCs w:val="28"/>
          <w:lang w:val="ru-RU" w:bidi="ar-SA"/>
        </w:rPr>
        <w:lastRenderedPageBreak/>
        <w:t xml:space="preserve">Первичные финансовые документы в итоговом финансовом отчете должны быть подобраны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из специальных избирательных счетов избирательных фондов, к которым подбираются необходимые документы, являющиеся основанием для зачисления либо списания денежных средств по счетам.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w:t>
      </w:r>
      <w:r w:rsidRPr="00FC5929">
        <w:rPr>
          <w:rFonts w:eastAsia="Calibri"/>
          <w:spacing w:val="2"/>
          <w:szCs w:val="28"/>
          <w:lang w:val="ru-RU" w:bidi="ar-SA"/>
        </w:rPr>
        <w:t xml:space="preserve">ее </w:t>
      </w:r>
      <w:r w:rsidRPr="00FC5929">
        <w:rPr>
          <w:rFonts w:eastAsia="Calibri"/>
          <w:szCs w:val="28"/>
          <w:lang w:val="ru-RU" w:bidi="ar-SA"/>
        </w:rPr>
        <w:t>оформления; личную подпись указанного</w:t>
      </w:r>
      <w:r w:rsidRPr="00FC5929">
        <w:rPr>
          <w:rFonts w:eastAsia="Calibri"/>
          <w:spacing w:val="3"/>
          <w:szCs w:val="28"/>
          <w:lang w:val="ru-RU" w:bidi="ar-SA"/>
        </w:rPr>
        <w:t xml:space="preserve"> </w:t>
      </w:r>
      <w:r w:rsidRPr="00FC5929">
        <w:rPr>
          <w:rFonts w:eastAsia="Calibri"/>
          <w:szCs w:val="28"/>
          <w:lang w:val="ru-RU" w:bidi="ar-SA"/>
        </w:rPr>
        <w:t>лица.</w:t>
      </w: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 xml:space="preserve">Примерный перечень прилагаемых к итоговому финансовому отчету документов приведен в </w:t>
      </w:r>
      <w:r w:rsidRPr="00FC5929">
        <w:rPr>
          <w:color w:val="000000"/>
          <w:szCs w:val="28"/>
          <w:lang w:val="ru-RU" w:eastAsia="ru-RU" w:bidi="ar-SA"/>
        </w:rPr>
        <w:t xml:space="preserve">приложении № 6 </w:t>
      </w:r>
      <w:r w:rsidRPr="00FC5929">
        <w:rPr>
          <w:szCs w:val="28"/>
          <w:lang w:val="ru-RU" w:eastAsia="ru-RU" w:bidi="ar-SA"/>
        </w:rPr>
        <w:t>к настоящему Порядку.</w:t>
      </w:r>
    </w:p>
    <w:p w:rsidR="00FC5929" w:rsidRPr="00FC5929"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Cs w:val="28"/>
          <w:lang w:val="ru-RU" w:bidi="ar-SA"/>
        </w:rPr>
      </w:pPr>
      <w:r w:rsidRPr="00FC5929">
        <w:rPr>
          <w:rFonts w:eastAsia="Calibri"/>
          <w:szCs w:val="28"/>
          <w:lang w:val="ru-RU" w:bidi="ar-SA"/>
        </w:rPr>
        <w:t>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опись указанных в настоящем пункте документов и материалов по форме согласно приложению № 7 к настоящему Порядку. Первый и итоговый финансовый отчет подписывается кандидатом (уполномоченным представителем по финансовым</w:t>
      </w:r>
      <w:r w:rsidRPr="00FC5929">
        <w:rPr>
          <w:rFonts w:eastAsia="Calibri"/>
          <w:spacing w:val="-12"/>
          <w:szCs w:val="28"/>
          <w:lang w:val="ru-RU" w:bidi="ar-SA"/>
        </w:rPr>
        <w:t xml:space="preserve"> </w:t>
      </w:r>
      <w:r w:rsidRPr="00FC5929">
        <w:rPr>
          <w:rFonts w:eastAsia="Calibri"/>
          <w:szCs w:val="28"/>
          <w:lang w:val="ru-RU" w:bidi="ar-SA"/>
        </w:rPr>
        <w:t>вопросам).</w:t>
      </w:r>
    </w:p>
    <w:p w:rsidR="00FC5929" w:rsidRPr="00FC5929" w:rsidRDefault="00FC5929" w:rsidP="00FC5929">
      <w:pPr>
        <w:spacing w:after="0" w:line="357" w:lineRule="auto"/>
        <w:rPr>
          <w:rFonts w:ascii="Calibri" w:eastAsia="Calibri" w:hAnsi="Calibri"/>
          <w:lang w:val="ru-RU" w:bidi="ar-SA"/>
        </w:rPr>
        <w:sectPr w:rsidR="00FC5929" w:rsidRPr="00FC5929">
          <w:pgSz w:w="11910" w:h="16840"/>
          <w:pgMar w:top="1100" w:right="720" w:bottom="280" w:left="1580" w:header="717" w:footer="0" w:gutter="0"/>
          <w:cols w:space="720"/>
        </w:sectPr>
      </w:pPr>
    </w:p>
    <w:p w:rsidR="00FC5929" w:rsidRPr="00FC5929" w:rsidRDefault="00FC5929" w:rsidP="00FC5929">
      <w:pPr>
        <w:spacing w:before="94" w:after="0" w:line="228" w:lineRule="exact"/>
        <w:ind w:left="6237" w:right="254"/>
        <w:jc w:val="left"/>
        <w:rPr>
          <w:rFonts w:eastAsia="Calibri"/>
          <w:sz w:val="20"/>
          <w:szCs w:val="20"/>
          <w:lang w:val="ru-RU" w:bidi="ar-SA"/>
        </w:rPr>
      </w:pPr>
      <w:r w:rsidRPr="00FC5929">
        <w:rPr>
          <w:rFonts w:eastAsia="Calibri"/>
          <w:sz w:val="20"/>
          <w:szCs w:val="20"/>
          <w:lang w:val="ru-RU" w:bidi="ar-SA"/>
        </w:rPr>
        <w:lastRenderedPageBreak/>
        <w:t>Приложение № 1</w:t>
      </w:r>
    </w:p>
    <w:p w:rsidR="00FC5929" w:rsidRPr="00FC5929" w:rsidRDefault="00FC5929" w:rsidP="00FC5929">
      <w:pPr>
        <w:spacing w:after="0" w:line="240" w:lineRule="auto"/>
        <w:ind w:left="6237" w:right="284"/>
        <w:jc w:val="left"/>
        <w:rPr>
          <w:rFonts w:eastAsia="Calibri"/>
          <w:sz w:val="20"/>
          <w:szCs w:val="20"/>
          <w:lang w:val="ru-RU" w:bidi="ar-SA"/>
        </w:rPr>
      </w:pPr>
      <w:r w:rsidRPr="00FC5929">
        <w:rPr>
          <w:rFonts w:eastAsia="Calibri"/>
          <w:sz w:val="20"/>
          <w:szCs w:val="20"/>
          <w:lang w:val="ru-RU" w:bidi="ar-SA"/>
        </w:rPr>
        <w:t xml:space="preserve">к Порядку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Санкт-Петербурга муниципальный округ </w:t>
      </w:r>
      <w:r>
        <w:rPr>
          <w:rFonts w:eastAsia="Calibri"/>
          <w:sz w:val="20"/>
          <w:szCs w:val="20"/>
          <w:lang w:val="ru-RU" w:bidi="ar-SA"/>
        </w:rPr>
        <w:t>Правобережный</w:t>
      </w:r>
      <w:r w:rsidRPr="00FC5929">
        <w:rPr>
          <w:rFonts w:eastAsia="Calibri"/>
          <w:sz w:val="20"/>
          <w:szCs w:val="20"/>
          <w:lang w:val="ru-RU" w:bidi="ar-SA"/>
        </w:rPr>
        <w:t xml:space="preserve"> шестого созыва</w:t>
      </w:r>
    </w:p>
    <w:p w:rsidR="00FC5929" w:rsidRPr="00FC5929" w:rsidRDefault="00FC5929" w:rsidP="00FC5929">
      <w:pPr>
        <w:spacing w:before="6" w:after="0" w:line="240" w:lineRule="auto"/>
        <w:jc w:val="left"/>
        <w:rPr>
          <w:sz w:val="26"/>
          <w:szCs w:val="24"/>
          <w:lang w:val="ru-RU" w:eastAsia="ru-RU" w:bidi="ar-SA"/>
        </w:rPr>
      </w:pPr>
    </w:p>
    <w:p w:rsidR="00FC5929" w:rsidRPr="00FC5929" w:rsidRDefault="00FC5929" w:rsidP="00FC5929">
      <w:pPr>
        <w:spacing w:after="0" w:line="240" w:lineRule="auto"/>
        <w:ind w:left="773" w:right="789"/>
        <w:jc w:val="center"/>
        <w:rPr>
          <w:rFonts w:eastAsia="Calibri"/>
          <w:b/>
          <w:sz w:val="24"/>
          <w:szCs w:val="24"/>
          <w:lang w:val="ru-RU" w:bidi="ar-SA"/>
        </w:rPr>
      </w:pPr>
      <w:r w:rsidRPr="00FC5929">
        <w:rPr>
          <w:rFonts w:eastAsia="Calibri"/>
          <w:b/>
          <w:sz w:val="24"/>
          <w:szCs w:val="24"/>
          <w:lang w:val="ru-RU" w:bidi="ar-SA"/>
        </w:rPr>
        <w:t>ДОВЕРЕННОСТЬ</w:t>
      </w:r>
    </w:p>
    <w:p w:rsidR="00FC5929" w:rsidRPr="00FC5929" w:rsidRDefault="00FC5929" w:rsidP="00FC5929">
      <w:pPr>
        <w:spacing w:before="10" w:after="0" w:line="240" w:lineRule="auto"/>
        <w:rPr>
          <w:b/>
          <w:sz w:val="24"/>
          <w:szCs w:val="24"/>
          <w:lang w:val="ru-RU" w:eastAsia="ru-RU" w:bidi="ar-SA"/>
        </w:rPr>
      </w:pPr>
      <w:r>
        <w:rPr>
          <w:noProof/>
          <w:sz w:val="24"/>
          <w:szCs w:val="24"/>
          <w:lang w:val="ru-RU" w:eastAsia="ru-RU" w:bidi="ar-SA"/>
        </w:rPr>
        <mc:AlternateContent>
          <mc:Choice Requires="wpg">
            <w:drawing>
              <wp:anchor distT="0" distB="0" distL="0" distR="0" simplePos="0" relativeHeight="251659264" behindDoc="1" locked="0" layoutInCell="1" allowOverlap="1" wp14:anchorId="4819F1CE" wp14:editId="265E4AFF">
                <wp:simplePos x="0" y="0"/>
                <wp:positionH relativeFrom="page">
                  <wp:posOffset>1078865</wp:posOffset>
                </wp:positionH>
                <wp:positionV relativeFrom="paragraph">
                  <wp:posOffset>192405</wp:posOffset>
                </wp:positionV>
                <wp:extent cx="5862320" cy="11430"/>
                <wp:effectExtent l="0" t="0" r="24130" b="7620"/>
                <wp:wrapTopAndBottom/>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11430"/>
                          <a:chOff x="1699" y="303"/>
                          <a:chExt cx="9232" cy="18"/>
                        </a:xfrm>
                      </wpg:grpSpPr>
                      <wps:wsp>
                        <wps:cNvPr id="18" name="Line 39"/>
                        <wps:cNvCnPr>
                          <a:cxnSpLocks noChangeShapeType="1"/>
                        </wps:cNvCnPr>
                        <wps:spPr bwMode="auto">
                          <a:xfrm>
                            <a:off x="1699" y="311"/>
                            <a:ext cx="1253"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a:cxnSpLocks noChangeShapeType="1"/>
                        </wps:cNvCnPr>
                        <wps:spPr bwMode="auto">
                          <a:xfrm>
                            <a:off x="2956" y="311"/>
                            <a:ext cx="836"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3796" y="311"/>
                            <a:ext cx="835"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21" name="Line 36"/>
                        <wps:cNvCnPr>
                          <a:cxnSpLocks noChangeShapeType="1"/>
                        </wps:cNvCnPr>
                        <wps:spPr bwMode="auto">
                          <a:xfrm>
                            <a:off x="4636" y="311"/>
                            <a:ext cx="835"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22" name="Line 35"/>
                        <wps:cNvCnPr>
                          <a:cxnSpLocks noChangeShapeType="1"/>
                        </wps:cNvCnPr>
                        <wps:spPr bwMode="auto">
                          <a:xfrm>
                            <a:off x="5475" y="311"/>
                            <a:ext cx="835"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23" name="Line 34"/>
                        <wps:cNvCnPr>
                          <a:cxnSpLocks noChangeShapeType="1"/>
                        </wps:cNvCnPr>
                        <wps:spPr bwMode="auto">
                          <a:xfrm>
                            <a:off x="6315" y="311"/>
                            <a:ext cx="278"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a:off x="6598" y="311"/>
                            <a:ext cx="1252"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7855" y="311"/>
                            <a:ext cx="835"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a:off x="8694" y="311"/>
                            <a:ext cx="835"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9534" y="311"/>
                            <a:ext cx="835"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10374" y="311"/>
                            <a:ext cx="556" cy="0"/>
                          </a:xfrm>
                          <a:prstGeom prst="line">
                            <a:avLst/>
                          </a:prstGeom>
                          <a:noFill/>
                          <a:ln w="1113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8C7E3" id="Группа 17" o:spid="_x0000_s1026" style="position:absolute;margin-left:84.95pt;margin-top:15.15pt;width:461.6pt;height:.9pt;z-index:-251657216;mso-wrap-distance-left:0;mso-wrap-distance-right:0;mso-position-horizontal-relative:page" coordorigin="1699,303" coordsize="92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">
                <v:line id="Line 39" o:spid="_x0000_s1027" style="position:absolute;visibility:visible;mso-wrap-style:square" from="1699,311" to="295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" strokeweight=".30936mm"/>
                <v:line id="Line 38" o:spid="_x0000_s1028" style="position:absolute;visibility:visible;mso-wrap-style:square" from="2956,311" to="379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" strokeweight=".30936mm"/>
                <v:line id="Line 37" o:spid="_x0000_s1029" style="position:absolute;visibility:visible;mso-wrap-style:square" from="3796,311" to="463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" strokeweight=".30936mm"/>
                <v:line id="Line 36" o:spid="_x0000_s1030" style="position:absolute;visibility:visible;mso-wrap-style:square" from="4636,311" to="547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" strokeweight=".30936mm"/>
                <v:line id="Line 35" o:spid="_x0000_s1031" style="position:absolute;visibility:visible;mso-wrap-style:square" from="5475,311" to="631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" strokeweight=".30936mm"/>
                <v:line id="Line 34" o:spid="_x0000_s1032" style="position:absolute;visibility:visible;mso-wrap-style:square" from="6315,311" to="659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" strokeweight=".30936mm"/>
                <v:line id="Line 33" o:spid="_x0000_s1033" style="position:absolute;visibility:visible;mso-wrap-style:square" from="6598,311" to="785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" strokeweight=".30936mm"/>
                <v:line id="Line 32" o:spid="_x0000_s1034" style="position:absolute;visibility:visible;mso-wrap-style:square" from="7855,311" to="869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" strokeweight=".30936mm"/>
                <v:line id="Line 31" o:spid="_x0000_s1035" style="position:absolute;visibility:visible;mso-wrap-style:square" from="8694,311" to="952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" strokeweight=".30936mm"/>
                <v:line id="Line 30" o:spid="_x0000_s1036" style="position:absolute;visibility:visible;mso-wrap-style:square" from="9534,311" to="1036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" strokeweight=".30936mm"/>
                <v:line id="Line 29" o:spid="_x0000_s1037" style="position:absolute;visibility:visible;mso-wrap-style:square" from="10374,311" to="1093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" strokeweight=".30936mm"/>
                <w10:wrap type="topAndBottom" anchorx="page"/>
              </v:group>
            </w:pict>
          </mc:Fallback>
        </mc:AlternateContent>
      </w:r>
    </w:p>
    <w:p w:rsidR="00FC5929" w:rsidRPr="00FC5929" w:rsidRDefault="00FC5929" w:rsidP="00FC5929">
      <w:pPr>
        <w:spacing w:after="0" w:line="152" w:lineRule="exact"/>
        <w:ind w:left="773" w:right="781"/>
        <w:jc w:val="center"/>
        <w:rPr>
          <w:rFonts w:eastAsia="Calibri"/>
          <w:i/>
          <w:sz w:val="24"/>
          <w:szCs w:val="24"/>
          <w:lang w:val="ru-RU" w:bidi="ar-SA"/>
        </w:rPr>
      </w:pPr>
      <w:r w:rsidRPr="00FC5929">
        <w:rPr>
          <w:rFonts w:eastAsia="Calibri"/>
          <w:i/>
          <w:sz w:val="24"/>
          <w:szCs w:val="24"/>
          <w:lang w:val="ru-RU" w:bidi="ar-SA"/>
        </w:rPr>
        <w:t>(адрес места оформления доверенности)</w:t>
      </w:r>
    </w:p>
    <w:p w:rsidR="00FC5929" w:rsidRPr="00FC5929" w:rsidRDefault="00FC5929" w:rsidP="00FC5929">
      <w:pPr>
        <w:tabs>
          <w:tab w:val="left" w:pos="9500"/>
        </w:tabs>
        <w:spacing w:after="0" w:line="240" w:lineRule="auto"/>
        <w:ind w:left="119"/>
        <w:jc w:val="left"/>
        <w:rPr>
          <w:rFonts w:eastAsia="Calibri"/>
          <w:sz w:val="24"/>
          <w:szCs w:val="24"/>
          <w:lang w:val="ru-RU" w:bidi="ar-SA"/>
        </w:rPr>
      </w:pPr>
      <w:r w:rsidRPr="00FC5929">
        <w:rPr>
          <w:rFonts w:eastAsia="Calibri"/>
          <w:sz w:val="24"/>
          <w:szCs w:val="24"/>
          <w:lang w:val="ru-RU" w:bidi="ar-SA"/>
        </w:rPr>
        <w:t>Дата оформления</w:t>
      </w:r>
      <w:r w:rsidRPr="00FC5929">
        <w:rPr>
          <w:rFonts w:eastAsia="Calibri"/>
          <w:spacing w:val="-20"/>
          <w:sz w:val="24"/>
          <w:szCs w:val="24"/>
          <w:lang w:val="ru-RU" w:bidi="ar-SA"/>
        </w:rPr>
        <w:t xml:space="preserve"> </w:t>
      </w:r>
      <w:r w:rsidRPr="00FC5929">
        <w:rPr>
          <w:rFonts w:eastAsia="Calibri"/>
          <w:sz w:val="24"/>
          <w:szCs w:val="24"/>
          <w:lang w:val="ru-RU" w:bidi="ar-SA"/>
        </w:rPr>
        <w:t>доверенности</w:t>
      </w:r>
      <w:r w:rsidRPr="00FC5929">
        <w:rPr>
          <w:rFonts w:eastAsia="Calibri"/>
          <w:spacing w:val="3"/>
          <w:sz w:val="24"/>
          <w:szCs w:val="24"/>
          <w:lang w:val="ru-RU" w:bidi="ar-SA"/>
        </w:rPr>
        <w:t xml:space="preserve"> </w:t>
      </w:r>
      <w:r w:rsidRPr="00FC5929">
        <w:rPr>
          <w:rFonts w:eastAsia="Calibri"/>
          <w:sz w:val="24"/>
          <w:szCs w:val="24"/>
          <w:u w:val="single"/>
          <w:lang w:val="ru-RU" w:bidi="ar-SA"/>
        </w:rPr>
        <w:t xml:space="preserve"> </w:t>
      </w:r>
      <w:r w:rsidRPr="00FC5929">
        <w:rPr>
          <w:rFonts w:eastAsia="Calibri"/>
          <w:sz w:val="24"/>
          <w:szCs w:val="24"/>
          <w:u w:val="single"/>
          <w:lang w:val="ru-RU" w:bidi="ar-SA"/>
        </w:rPr>
        <w:tab/>
      </w:r>
    </w:p>
    <w:p w:rsidR="00FC5929" w:rsidRPr="00FC5929" w:rsidRDefault="00FC5929" w:rsidP="00FC5929">
      <w:pPr>
        <w:spacing w:before="1" w:after="0" w:line="240" w:lineRule="auto"/>
        <w:ind w:left="4923"/>
        <w:jc w:val="left"/>
        <w:rPr>
          <w:rFonts w:eastAsia="Calibri"/>
          <w:i/>
          <w:sz w:val="24"/>
          <w:szCs w:val="24"/>
          <w:lang w:val="ru-RU" w:bidi="ar-SA"/>
        </w:rPr>
      </w:pPr>
      <w:r w:rsidRPr="00FC5929">
        <w:rPr>
          <w:rFonts w:eastAsia="Calibri"/>
          <w:i/>
          <w:sz w:val="24"/>
          <w:szCs w:val="24"/>
          <w:lang w:val="ru-RU" w:bidi="ar-SA"/>
        </w:rPr>
        <w:t>(прописью число, месяц, год)</w:t>
      </w:r>
    </w:p>
    <w:p w:rsidR="00FC5929" w:rsidRPr="00FC5929" w:rsidRDefault="00FC5929" w:rsidP="00FC5929">
      <w:pPr>
        <w:tabs>
          <w:tab w:val="left" w:pos="9399"/>
        </w:tabs>
        <w:spacing w:after="0" w:line="240" w:lineRule="auto"/>
        <w:ind w:left="119"/>
        <w:jc w:val="left"/>
        <w:rPr>
          <w:rFonts w:eastAsia="Calibri"/>
          <w:sz w:val="24"/>
          <w:szCs w:val="24"/>
          <w:lang w:val="ru-RU" w:bidi="ar-SA"/>
        </w:rPr>
      </w:pPr>
      <w:r w:rsidRPr="00FC5929">
        <w:rPr>
          <w:rFonts w:eastAsia="Calibri"/>
          <w:sz w:val="24"/>
          <w:szCs w:val="24"/>
          <w:lang w:val="ru-RU" w:bidi="ar-SA"/>
        </w:rPr>
        <w:t>Я,</w:t>
      </w:r>
      <w:r w:rsidRPr="00FC5929">
        <w:rPr>
          <w:rFonts w:eastAsia="Calibri"/>
          <w:sz w:val="24"/>
          <w:szCs w:val="24"/>
          <w:u w:val="single"/>
          <w:lang w:val="ru-RU" w:bidi="ar-SA"/>
        </w:rPr>
        <w:t xml:space="preserve"> </w:t>
      </w:r>
      <w:r w:rsidRPr="00FC5929">
        <w:rPr>
          <w:rFonts w:eastAsia="Calibri"/>
          <w:sz w:val="24"/>
          <w:szCs w:val="24"/>
          <w:u w:val="single"/>
          <w:lang w:val="ru-RU" w:bidi="ar-SA"/>
        </w:rPr>
        <w:tab/>
      </w:r>
      <w:r w:rsidRPr="00FC5929">
        <w:rPr>
          <w:rFonts w:eastAsia="Calibri"/>
          <w:sz w:val="24"/>
          <w:szCs w:val="24"/>
          <w:lang w:val="ru-RU" w:bidi="ar-SA"/>
        </w:rPr>
        <w:t>,</w:t>
      </w:r>
    </w:p>
    <w:p w:rsidR="00FC5929" w:rsidRPr="00FC5929" w:rsidRDefault="00FC5929" w:rsidP="00FC5929">
      <w:pPr>
        <w:spacing w:after="0" w:line="182" w:lineRule="exact"/>
        <w:ind w:right="-29" w:firstLine="708"/>
        <w:jc w:val="left"/>
        <w:rPr>
          <w:rFonts w:eastAsia="Calibri"/>
          <w:i/>
          <w:sz w:val="24"/>
          <w:szCs w:val="24"/>
          <w:lang w:val="ru-RU" w:bidi="ar-SA"/>
        </w:rPr>
      </w:pPr>
      <w:r w:rsidRPr="00FC5929">
        <w:rPr>
          <w:rFonts w:eastAsia="Calibri"/>
          <w:i/>
          <w:sz w:val="24"/>
          <w:szCs w:val="24"/>
          <w:lang w:val="ru-RU" w:bidi="ar-SA"/>
        </w:rPr>
        <w:t>(Ф.И.О. кандидата, дата и место рождения, паспорт, адрес места жительства)</w:t>
      </w:r>
    </w:p>
    <w:p w:rsidR="00FC5929" w:rsidRPr="00FC5929" w:rsidRDefault="00FC5929" w:rsidP="00FC5929">
      <w:pPr>
        <w:tabs>
          <w:tab w:val="left" w:pos="1285"/>
          <w:tab w:val="left" w:pos="1635"/>
          <w:tab w:val="left" w:pos="2820"/>
          <w:tab w:val="left" w:pos="3661"/>
          <w:tab w:val="left" w:pos="4777"/>
          <w:tab w:val="left" w:pos="5665"/>
          <w:tab w:val="left" w:pos="7757"/>
          <w:tab w:val="left" w:pos="8101"/>
          <w:tab w:val="left" w:pos="8422"/>
        </w:tabs>
        <w:spacing w:after="0" w:line="242" w:lineRule="auto"/>
        <w:ind w:left="119" w:right="126"/>
        <w:rPr>
          <w:rFonts w:eastAsia="Calibri"/>
          <w:sz w:val="24"/>
          <w:szCs w:val="24"/>
          <w:lang w:val="ru-RU" w:bidi="ar-SA"/>
        </w:rPr>
      </w:pPr>
      <w:r w:rsidRPr="00FC5929">
        <w:rPr>
          <w:rFonts w:eastAsia="Calibri"/>
          <w:sz w:val="24"/>
          <w:szCs w:val="24"/>
          <w:lang w:val="ru-RU" w:bidi="ar-SA"/>
        </w:rPr>
        <w:t xml:space="preserve">Кандидат в депутаты Муниципального совета внутригородского муниципального образования Санкт-Петербурга муниципальный округ </w:t>
      </w:r>
      <w:r>
        <w:rPr>
          <w:rFonts w:eastAsia="Calibri"/>
          <w:sz w:val="24"/>
          <w:szCs w:val="24"/>
          <w:lang w:val="ru-RU" w:bidi="ar-SA"/>
        </w:rPr>
        <w:t>Правобережный</w:t>
      </w:r>
      <w:r w:rsidRPr="00FC5929">
        <w:rPr>
          <w:rFonts w:eastAsia="Calibri"/>
          <w:sz w:val="24"/>
          <w:szCs w:val="24"/>
          <w:lang w:val="ru-RU" w:bidi="ar-SA"/>
        </w:rPr>
        <w:t xml:space="preserve"> шестого созыва уполномочиваю</w:t>
      </w:r>
      <w:r w:rsidRPr="00FC5929">
        <w:rPr>
          <w:rFonts w:eastAsia="Calibri"/>
          <w:sz w:val="24"/>
          <w:szCs w:val="24"/>
          <w:u w:val="single"/>
          <w:lang w:val="ru-RU" w:bidi="ar-SA"/>
        </w:rPr>
        <w:t xml:space="preserve"> </w:t>
      </w:r>
    </w:p>
    <w:p w:rsidR="00FC5929" w:rsidRPr="00FC5929" w:rsidRDefault="00FC5929" w:rsidP="00FC5929">
      <w:pPr>
        <w:spacing w:after="0" w:line="240" w:lineRule="auto"/>
        <w:ind w:right="-29"/>
        <w:rPr>
          <w:rFonts w:eastAsia="Calibri"/>
          <w:sz w:val="24"/>
          <w:szCs w:val="24"/>
          <w:lang w:val="ru-RU" w:bidi="ar-SA"/>
        </w:rPr>
      </w:pPr>
      <w:r w:rsidRPr="00FC5929">
        <w:rPr>
          <w:rFonts w:eastAsia="Calibri"/>
          <w:sz w:val="24"/>
          <w:szCs w:val="24"/>
          <w:lang w:val="ru-RU" w:bidi="ar-SA"/>
        </w:rPr>
        <w:t>_______________________________________________________________________________</w:t>
      </w:r>
    </w:p>
    <w:p w:rsidR="00FC5929" w:rsidRPr="00FC5929" w:rsidRDefault="00FC5929" w:rsidP="00FC5929">
      <w:pPr>
        <w:spacing w:after="0" w:line="240" w:lineRule="auto"/>
        <w:ind w:left="773" w:right="-29"/>
        <w:jc w:val="center"/>
        <w:rPr>
          <w:rFonts w:eastAsia="Calibri"/>
          <w:i/>
          <w:sz w:val="24"/>
          <w:szCs w:val="24"/>
          <w:lang w:val="ru-RU" w:bidi="ar-SA"/>
        </w:rPr>
      </w:pPr>
      <w:r w:rsidRPr="00FC5929">
        <w:rPr>
          <w:rFonts w:eastAsia="Calibri"/>
          <w:i/>
          <w:sz w:val="24"/>
          <w:szCs w:val="24"/>
          <w:lang w:val="ru-RU" w:bidi="ar-SA"/>
        </w:rPr>
        <w:t>Ф.И.О., дата и место рождения,</w:t>
      </w:r>
    </w:p>
    <w:p w:rsidR="00FC5929" w:rsidRPr="00FC5929" w:rsidRDefault="00FC5929" w:rsidP="00FC5929">
      <w:pPr>
        <w:spacing w:after="0" w:line="240" w:lineRule="auto"/>
        <w:ind w:right="-29"/>
        <w:rPr>
          <w:rFonts w:eastAsia="Calibri"/>
          <w:sz w:val="24"/>
          <w:szCs w:val="24"/>
          <w:lang w:val="ru-RU" w:bidi="ar-SA"/>
        </w:rPr>
      </w:pPr>
      <w:r w:rsidRPr="00FC5929">
        <w:rPr>
          <w:rFonts w:eastAsia="Calibri"/>
          <w:sz w:val="24"/>
          <w:szCs w:val="24"/>
          <w:lang w:val="ru-RU" w:bidi="ar-SA"/>
        </w:rPr>
        <w:t>________________________________________________________________________________</w:t>
      </w:r>
    </w:p>
    <w:p w:rsidR="00FC5929" w:rsidRPr="00FC5929" w:rsidRDefault="00FC5929" w:rsidP="00FC5929">
      <w:pPr>
        <w:spacing w:after="0" w:line="182" w:lineRule="exact"/>
        <w:ind w:left="119" w:right="-29"/>
        <w:rPr>
          <w:rFonts w:eastAsia="Calibri"/>
          <w:i/>
          <w:sz w:val="24"/>
          <w:szCs w:val="24"/>
          <w:lang w:val="ru-RU" w:bidi="ar-SA"/>
        </w:rPr>
      </w:pPr>
      <w:r w:rsidRPr="00FC5929">
        <w:rPr>
          <w:rFonts w:eastAsia="Calibri"/>
          <w:i/>
          <w:sz w:val="24"/>
          <w:szCs w:val="24"/>
          <w:lang w:val="ru-RU" w:bidi="ar-SA"/>
        </w:rPr>
        <w:t>серия, номер и дата выдачи паспорта или документа, заменяющего паспорт гражданина</w:t>
      </w:r>
    </w:p>
    <w:p w:rsidR="00FC5929" w:rsidRPr="00FC5929" w:rsidRDefault="00FC5929" w:rsidP="00FC5929">
      <w:pPr>
        <w:spacing w:after="0" w:line="182" w:lineRule="exact"/>
        <w:ind w:left="119" w:right="-29"/>
        <w:rPr>
          <w:rFonts w:eastAsia="Calibri"/>
          <w:i/>
          <w:sz w:val="24"/>
          <w:szCs w:val="24"/>
          <w:lang w:val="ru-RU" w:bidi="ar-SA"/>
        </w:rPr>
      </w:pPr>
      <w:r w:rsidRPr="00FC5929">
        <w:rPr>
          <w:rFonts w:eastAsia="Calibri"/>
          <w:i/>
          <w:sz w:val="24"/>
          <w:szCs w:val="24"/>
          <w:lang w:val="ru-RU" w:bidi="ar-SA"/>
        </w:rPr>
        <w:t>_______________________________________________________________________________</w:t>
      </w:r>
    </w:p>
    <w:p w:rsidR="00FC5929" w:rsidRPr="00FC5929" w:rsidRDefault="00FC5929" w:rsidP="00FC5929">
      <w:pPr>
        <w:spacing w:after="0" w:line="240" w:lineRule="auto"/>
        <w:ind w:right="-29"/>
        <w:rPr>
          <w:rFonts w:eastAsia="Calibri"/>
          <w:sz w:val="24"/>
          <w:szCs w:val="24"/>
          <w:lang w:val="ru-RU" w:bidi="ar-SA"/>
        </w:rPr>
      </w:pPr>
      <w:r w:rsidRPr="00FC5929">
        <w:rPr>
          <w:rFonts w:eastAsia="Calibri"/>
          <w:sz w:val="24"/>
          <w:szCs w:val="24"/>
          <w:lang w:val="ru-RU" w:bidi="ar-SA"/>
        </w:rPr>
        <w:t>_______________________________________________________________________________</w:t>
      </w:r>
    </w:p>
    <w:p w:rsidR="00FC5929" w:rsidRPr="00FC5929" w:rsidRDefault="00FC5929" w:rsidP="00FC5929">
      <w:pPr>
        <w:spacing w:after="0" w:line="240" w:lineRule="auto"/>
        <w:ind w:right="-29"/>
        <w:rPr>
          <w:rFonts w:eastAsia="Calibri"/>
          <w:sz w:val="24"/>
          <w:szCs w:val="24"/>
          <w:lang w:val="ru-RU" w:bidi="ar-SA"/>
        </w:rPr>
      </w:pPr>
      <w:r w:rsidRPr="00FC5929">
        <w:rPr>
          <w:rFonts w:eastAsia="Calibri"/>
          <w:i/>
          <w:sz w:val="24"/>
          <w:szCs w:val="24"/>
          <w:lang w:val="ru-RU" w:bidi="ar-SA"/>
        </w:rPr>
        <w:t>наименование или код органа, выдавшего паспорт или документ, заменяющий паспорт</w:t>
      </w:r>
      <w:r w:rsidRPr="00FC5929">
        <w:rPr>
          <w:rFonts w:eastAsia="Calibri"/>
          <w:sz w:val="24"/>
          <w:szCs w:val="24"/>
          <w:lang w:val="ru-RU" w:bidi="ar-SA"/>
        </w:rPr>
        <w:t xml:space="preserve"> ________________________________________________________________________________</w:t>
      </w:r>
    </w:p>
    <w:p w:rsidR="00FC5929" w:rsidRPr="00FC5929" w:rsidRDefault="00FC5929" w:rsidP="00FC5929">
      <w:pPr>
        <w:spacing w:after="0" w:line="182" w:lineRule="exact"/>
        <w:ind w:left="119" w:right="-29"/>
        <w:jc w:val="center"/>
        <w:rPr>
          <w:rFonts w:eastAsia="Calibri"/>
          <w:i/>
          <w:sz w:val="24"/>
          <w:szCs w:val="24"/>
          <w:lang w:val="ru-RU" w:bidi="ar-SA"/>
        </w:rPr>
      </w:pPr>
      <w:r w:rsidRPr="00FC5929">
        <w:rPr>
          <w:rFonts w:eastAsia="Calibri"/>
          <w:i/>
          <w:sz w:val="24"/>
          <w:szCs w:val="24"/>
          <w:lang w:val="ru-RU" w:bidi="ar-SA"/>
        </w:rPr>
        <w:t>гражданина, адрес места жительства</w:t>
      </w:r>
    </w:p>
    <w:p w:rsidR="00FC5929" w:rsidRPr="00FC5929" w:rsidRDefault="00FC5929" w:rsidP="00FC5929">
      <w:pPr>
        <w:spacing w:after="0" w:line="183" w:lineRule="exact"/>
        <w:ind w:left="119" w:right="-29"/>
        <w:rPr>
          <w:rFonts w:eastAsia="Calibri"/>
          <w:sz w:val="24"/>
          <w:szCs w:val="24"/>
          <w:lang w:val="ru-RU" w:bidi="ar-SA"/>
        </w:rPr>
      </w:pPr>
      <w:r w:rsidRPr="00FC5929">
        <w:rPr>
          <w:rFonts w:eastAsia="Calibri"/>
          <w:sz w:val="24"/>
          <w:szCs w:val="24"/>
          <w:lang w:val="ru-RU" w:bidi="ar-SA"/>
        </w:rPr>
        <w:t>____________________________________________________________________________________________________________________</w:t>
      </w:r>
    </w:p>
    <w:p w:rsidR="00FC5929" w:rsidRPr="00FC5929" w:rsidRDefault="00FC5929" w:rsidP="00FC5929">
      <w:pPr>
        <w:spacing w:after="0" w:line="237" w:lineRule="auto"/>
        <w:ind w:left="119" w:right="126"/>
        <w:rPr>
          <w:rFonts w:eastAsia="Calibri"/>
          <w:sz w:val="24"/>
          <w:szCs w:val="24"/>
          <w:lang w:val="ru-RU" w:bidi="ar-SA"/>
        </w:rPr>
      </w:pPr>
      <w:r w:rsidRPr="00FC5929">
        <w:rPr>
          <w:rFonts w:eastAsia="Calibri"/>
          <w:b/>
          <w:sz w:val="24"/>
          <w:szCs w:val="24"/>
          <w:lang w:val="ru-RU" w:bidi="ar-SA"/>
        </w:rPr>
        <w:t xml:space="preserve">представлять мои интересы в качестве уполномоченного представителя по финансовым вопросам </w:t>
      </w:r>
      <w:r w:rsidRPr="00FC5929">
        <w:rPr>
          <w:rFonts w:eastAsia="Calibri"/>
          <w:sz w:val="24"/>
          <w:szCs w:val="24"/>
          <w:lang w:val="ru-RU" w:bidi="ar-SA"/>
        </w:rPr>
        <w:t>и совершать все необходимые действия, связанные с выполнением указанного поручения, в том числе:</w:t>
      </w:r>
    </w:p>
    <w:p w:rsidR="00FC5929" w:rsidRPr="00FC5929" w:rsidRDefault="00FC5929" w:rsidP="00FC5929">
      <w:pPr>
        <w:widowControl w:val="0"/>
        <w:numPr>
          <w:ilvl w:val="0"/>
          <w:numId w:val="16"/>
        </w:numPr>
        <w:tabs>
          <w:tab w:val="left" w:pos="718"/>
          <w:tab w:val="left" w:pos="719"/>
        </w:tabs>
        <w:autoSpaceDE w:val="0"/>
        <w:autoSpaceDN w:val="0"/>
        <w:spacing w:before="6" w:after="0" w:line="293" w:lineRule="exact"/>
        <w:jc w:val="left"/>
        <w:rPr>
          <w:rFonts w:eastAsia="Calibri"/>
          <w:sz w:val="24"/>
          <w:szCs w:val="24"/>
          <w:lang w:val="ru-RU" w:bidi="ar-SA"/>
        </w:rPr>
      </w:pPr>
      <w:r w:rsidRPr="00FC5929">
        <w:rPr>
          <w:rFonts w:eastAsia="Calibri"/>
          <w:sz w:val="24"/>
          <w:szCs w:val="24"/>
          <w:lang w:val="ru-RU" w:bidi="ar-SA"/>
        </w:rPr>
        <w:t>открытие и закрытие специального избирательного</w:t>
      </w:r>
      <w:r w:rsidRPr="00FC5929">
        <w:rPr>
          <w:rFonts w:eastAsia="Calibri"/>
          <w:spacing w:val="-9"/>
          <w:sz w:val="24"/>
          <w:szCs w:val="24"/>
          <w:lang w:val="ru-RU" w:bidi="ar-SA"/>
        </w:rPr>
        <w:t xml:space="preserve"> </w:t>
      </w:r>
      <w:r w:rsidRPr="00FC5929">
        <w:rPr>
          <w:rFonts w:eastAsia="Calibri"/>
          <w:sz w:val="24"/>
          <w:szCs w:val="24"/>
          <w:lang w:val="ru-RU" w:bidi="ar-SA"/>
        </w:rPr>
        <w:t>счета;</w:t>
      </w:r>
    </w:p>
    <w:p w:rsidR="00FC5929" w:rsidRPr="00FC5929" w:rsidRDefault="00FC5929" w:rsidP="00FC5929">
      <w:pPr>
        <w:widowControl w:val="0"/>
        <w:numPr>
          <w:ilvl w:val="0"/>
          <w:numId w:val="16"/>
        </w:numPr>
        <w:tabs>
          <w:tab w:val="left" w:pos="718"/>
          <w:tab w:val="left" w:pos="719"/>
        </w:tabs>
        <w:autoSpaceDE w:val="0"/>
        <w:autoSpaceDN w:val="0"/>
        <w:spacing w:after="0" w:line="293" w:lineRule="exact"/>
        <w:jc w:val="left"/>
        <w:rPr>
          <w:rFonts w:eastAsia="Calibri"/>
          <w:sz w:val="24"/>
          <w:szCs w:val="24"/>
          <w:lang w:val="ru-RU" w:bidi="ar-SA"/>
        </w:rPr>
      </w:pPr>
      <w:r w:rsidRPr="00FC5929">
        <w:rPr>
          <w:rFonts w:eastAsia="Calibri"/>
          <w:sz w:val="24"/>
          <w:szCs w:val="24"/>
          <w:lang w:val="ru-RU" w:bidi="ar-SA"/>
        </w:rPr>
        <w:t>заключение договора специального избирательного</w:t>
      </w:r>
      <w:r w:rsidRPr="00FC5929">
        <w:rPr>
          <w:rFonts w:eastAsia="Calibri"/>
          <w:spacing w:val="-7"/>
          <w:sz w:val="24"/>
          <w:szCs w:val="24"/>
          <w:lang w:val="ru-RU" w:bidi="ar-SA"/>
        </w:rPr>
        <w:t xml:space="preserve"> </w:t>
      </w:r>
      <w:r w:rsidRPr="00FC5929">
        <w:rPr>
          <w:rFonts w:eastAsia="Calibri"/>
          <w:sz w:val="24"/>
          <w:szCs w:val="24"/>
          <w:lang w:val="ru-RU" w:bidi="ar-SA"/>
        </w:rPr>
        <w:t>счета;</w:t>
      </w:r>
    </w:p>
    <w:p w:rsidR="00FC5929" w:rsidRPr="00FC5929" w:rsidRDefault="00FC5929" w:rsidP="00FC5929">
      <w:pPr>
        <w:widowControl w:val="0"/>
        <w:numPr>
          <w:ilvl w:val="0"/>
          <w:numId w:val="16"/>
        </w:numPr>
        <w:tabs>
          <w:tab w:val="left" w:pos="718"/>
          <w:tab w:val="left" w:pos="719"/>
        </w:tabs>
        <w:autoSpaceDE w:val="0"/>
        <w:autoSpaceDN w:val="0"/>
        <w:spacing w:before="2" w:after="0" w:line="237" w:lineRule="auto"/>
        <w:ind w:right="132"/>
        <w:jc w:val="left"/>
        <w:rPr>
          <w:rFonts w:eastAsia="Calibri"/>
          <w:sz w:val="24"/>
          <w:szCs w:val="24"/>
          <w:lang w:val="ru-RU" w:bidi="ar-SA"/>
        </w:rPr>
      </w:pPr>
      <w:r w:rsidRPr="00FC5929">
        <w:rPr>
          <w:rFonts w:eastAsia="Calibri"/>
          <w:sz w:val="24"/>
          <w:szCs w:val="24"/>
          <w:lang w:val="ru-RU" w:bidi="ar-SA"/>
        </w:rPr>
        <w:t>распоряжение денежными средствами избирательного фонда, включая возврат денежных</w:t>
      </w:r>
      <w:r w:rsidRPr="00FC5929">
        <w:rPr>
          <w:rFonts w:eastAsia="Calibri"/>
          <w:spacing w:val="-6"/>
          <w:sz w:val="24"/>
          <w:szCs w:val="24"/>
          <w:lang w:val="ru-RU" w:bidi="ar-SA"/>
        </w:rPr>
        <w:t xml:space="preserve"> </w:t>
      </w:r>
      <w:r w:rsidRPr="00FC5929">
        <w:rPr>
          <w:rFonts w:eastAsia="Calibri"/>
          <w:sz w:val="24"/>
          <w:szCs w:val="24"/>
          <w:lang w:val="ru-RU" w:bidi="ar-SA"/>
        </w:rPr>
        <w:t>средств;</w:t>
      </w:r>
    </w:p>
    <w:p w:rsidR="00FC5929" w:rsidRPr="00FC5929" w:rsidRDefault="00FC5929" w:rsidP="00FC5929">
      <w:pPr>
        <w:widowControl w:val="0"/>
        <w:numPr>
          <w:ilvl w:val="0"/>
          <w:numId w:val="16"/>
        </w:numPr>
        <w:tabs>
          <w:tab w:val="left" w:pos="718"/>
          <w:tab w:val="left" w:pos="719"/>
        </w:tabs>
        <w:autoSpaceDE w:val="0"/>
        <w:autoSpaceDN w:val="0"/>
        <w:spacing w:before="2" w:after="0" w:line="237" w:lineRule="auto"/>
        <w:ind w:left="718" w:right="131"/>
        <w:jc w:val="left"/>
        <w:rPr>
          <w:rFonts w:eastAsia="Calibri"/>
          <w:sz w:val="24"/>
          <w:szCs w:val="24"/>
          <w:lang w:val="ru-RU" w:bidi="ar-SA"/>
        </w:rPr>
      </w:pPr>
      <w:r w:rsidRPr="00FC5929">
        <w:rPr>
          <w:rFonts w:eastAsia="Calibri"/>
          <w:sz w:val="24"/>
          <w:szCs w:val="24"/>
          <w:lang w:val="ru-RU" w:bidi="ar-SA"/>
        </w:rPr>
        <w:t>учет денежных средств избирательного фонда, контроль за их поступлением и расходованием;</w:t>
      </w:r>
    </w:p>
    <w:p w:rsidR="00FC5929" w:rsidRPr="00FC5929" w:rsidRDefault="00FC5929" w:rsidP="00FC5929">
      <w:pPr>
        <w:widowControl w:val="0"/>
        <w:numPr>
          <w:ilvl w:val="0"/>
          <w:numId w:val="16"/>
        </w:numPr>
        <w:tabs>
          <w:tab w:val="left" w:pos="718"/>
          <w:tab w:val="left" w:pos="719"/>
        </w:tabs>
        <w:autoSpaceDE w:val="0"/>
        <w:autoSpaceDN w:val="0"/>
        <w:spacing w:before="4" w:after="0" w:line="293" w:lineRule="exact"/>
        <w:ind w:left="718"/>
        <w:jc w:val="left"/>
        <w:rPr>
          <w:rFonts w:eastAsia="Calibri"/>
          <w:sz w:val="24"/>
          <w:szCs w:val="24"/>
          <w:lang w:val="ru-RU" w:bidi="ar-SA"/>
        </w:rPr>
      </w:pPr>
      <w:r w:rsidRPr="00FC5929">
        <w:rPr>
          <w:rFonts w:eastAsia="Calibri"/>
          <w:sz w:val="24"/>
          <w:szCs w:val="24"/>
          <w:lang w:val="ru-RU" w:bidi="ar-SA"/>
        </w:rPr>
        <w:t>представление первого (итогового) финансового</w:t>
      </w:r>
      <w:r w:rsidRPr="00FC5929">
        <w:rPr>
          <w:rFonts w:eastAsia="Calibri"/>
          <w:spacing w:val="-1"/>
          <w:sz w:val="24"/>
          <w:szCs w:val="24"/>
          <w:lang w:val="ru-RU" w:bidi="ar-SA"/>
        </w:rPr>
        <w:t xml:space="preserve"> </w:t>
      </w:r>
      <w:r w:rsidRPr="00FC5929">
        <w:rPr>
          <w:rFonts w:eastAsia="Calibri"/>
          <w:sz w:val="24"/>
          <w:szCs w:val="24"/>
          <w:lang w:val="ru-RU" w:bidi="ar-SA"/>
        </w:rPr>
        <w:t>отчета;</w:t>
      </w:r>
    </w:p>
    <w:p w:rsidR="00FC5929" w:rsidRPr="00FC5929" w:rsidRDefault="00FC5929" w:rsidP="00FC5929">
      <w:pPr>
        <w:widowControl w:val="0"/>
        <w:numPr>
          <w:ilvl w:val="0"/>
          <w:numId w:val="16"/>
        </w:numPr>
        <w:tabs>
          <w:tab w:val="left" w:pos="718"/>
          <w:tab w:val="left" w:pos="719"/>
        </w:tabs>
        <w:autoSpaceDE w:val="0"/>
        <w:autoSpaceDN w:val="0"/>
        <w:spacing w:before="2" w:after="0" w:line="237" w:lineRule="auto"/>
        <w:ind w:left="718" w:right="127"/>
        <w:jc w:val="left"/>
        <w:rPr>
          <w:rFonts w:eastAsia="Calibri"/>
          <w:sz w:val="24"/>
          <w:szCs w:val="24"/>
          <w:lang w:val="ru-RU" w:bidi="ar-SA"/>
        </w:rPr>
      </w:pPr>
      <w:r w:rsidRPr="00FC5929">
        <w:rPr>
          <w:rFonts w:eastAsia="Calibri"/>
          <w:sz w:val="24"/>
          <w:szCs w:val="24"/>
          <w:lang w:val="ru-RU" w:bidi="ar-SA"/>
        </w:rPr>
        <w:t>право заключения и расторжения договоров, связанных с финансированием избирательной</w:t>
      </w:r>
      <w:r w:rsidRPr="00FC5929">
        <w:rPr>
          <w:rFonts w:eastAsia="Calibri"/>
          <w:spacing w:val="1"/>
          <w:sz w:val="24"/>
          <w:szCs w:val="24"/>
          <w:lang w:val="ru-RU" w:bidi="ar-SA"/>
        </w:rPr>
        <w:t xml:space="preserve"> </w:t>
      </w:r>
      <w:r w:rsidRPr="00FC5929">
        <w:rPr>
          <w:rFonts w:eastAsia="Calibri"/>
          <w:sz w:val="24"/>
          <w:szCs w:val="24"/>
          <w:lang w:val="ru-RU" w:bidi="ar-SA"/>
        </w:rPr>
        <w:t>кампании;</w:t>
      </w:r>
    </w:p>
    <w:p w:rsidR="00FC5929" w:rsidRPr="00FC5929" w:rsidRDefault="00FC5929" w:rsidP="00FC5929">
      <w:pPr>
        <w:widowControl w:val="0"/>
        <w:numPr>
          <w:ilvl w:val="0"/>
          <w:numId w:val="16"/>
        </w:numPr>
        <w:tabs>
          <w:tab w:val="left" w:pos="718"/>
          <w:tab w:val="left" w:pos="719"/>
          <w:tab w:val="left" w:pos="1572"/>
          <w:tab w:val="left" w:pos="3337"/>
          <w:tab w:val="left" w:pos="4637"/>
          <w:tab w:val="left" w:pos="5938"/>
          <w:tab w:val="left" w:pos="6317"/>
          <w:tab w:val="left" w:pos="8410"/>
        </w:tabs>
        <w:autoSpaceDE w:val="0"/>
        <w:autoSpaceDN w:val="0"/>
        <w:spacing w:before="7" w:after="0" w:line="237" w:lineRule="auto"/>
        <w:ind w:left="718" w:right="131"/>
        <w:jc w:val="left"/>
        <w:rPr>
          <w:rFonts w:eastAsia="Calibri"/>
          <w:sz w:val="24"/>
          <w:szCs w:val="24"/>
          <w:lang w:val="ru-RU" w:bidi="ar-SA"/>
        </w:rPr>
      </w:pPr>
      <w:r w:rsidRPr="00FC5929">
        <w:rPr>
          <w:rFonts w:eastAsia="Calibri"/>
          <w:sz w:val="24"/>
          <w:szCs w:val="24"/>
          <w:lang w:val="ru-RU" w:bidi="ar-SA"/>
        </w:rPr>
        <w:t>право</w:t>
      </w:r>
      <w:r w:rsidRPr="00FC5929">
        <w:rPr>
          <w:rFonts w:eastAsia="Calibri"/>
          <w:sz w:val="24"/>
          <w:szCs w:val="24"/>
          <w:lang w:val="ru-RU" w:bidi="ar-SA"/>
        </w:rPr>
        <w:tab/>
        <w:t>представления</w:t>
      </w:r>
      <w:r w:rsidRPr="00FC5929">
        <w:rPr>
          <w:rFonts w:eastAsia="Calibri"/>
          <w:sz w:val="24"/>
          <w:szCs w:val="24"/>
          <w:lang w:val="ru-RU" w:bidi="ar-SA"/>
        </w:rPr>
        <w:tab/>
        <w:t>интересов</w:t>
      </w:r>
      <w:r w:rsidRPr="00FC5929">
        <w:rPr>
          <w:rFonts w:eastAsia="Calibri"/>
          <w:sz w:val="24"/>
          <w:szCs w:val="24"/>
          <w:lang w:val="ru-RU" w:bidi="ar-SA"/>
        </w:rPr>
        <w:tab/>
        <w:t>кандидата</w:t>
      </w:r>
      <w:r w:rsidRPr="00FC5929">
        <w:rPr>
          <w:rFonts w:eastAsia="Calibri"/>
          <w:sz w:val="24"/>
          <w:szCs w:val="24"/>
          <w:lang w:val="ru-RU" w:bidi="ar-SA"/>
        </w:rPr>
        <w:tab/>
        <w:t>в</w:t>
      </w:r>
      <w:r w:rsidRPr="00FC5929">
        <w:rPr>
          <w:rFonts w:eastAsia="Calibri"/>
          <w:sz w:val="24"/>
          <w:szCs w:val="24"/>
          <w:lang w:val="ru-RU" w:bidi="ar-SA"/>
        </w:rPr>
        <w:tab/>
        <w:t>соответствующих</w:t>
      </w:r>
      <w:r w:rsidRPr="00FC5929">
        <w:rPr>
          <w:rFonts w:eastAsia="Calibri"/>
          <w:sz w:val="24"/>
          <w:szCs w:val="24"/>
          <w:lang w:val="ru-RU" w:bidi="ar-SA"/>
        </w:rPr>
        <w:tab/>
        <w:t>окружных избирательных комиссиях, судах, других государственных органах и</w:t>
      </w:r>
      <w:r w:rsidRPr="00FC5929">
        <w:rPr>
          <w:rFonts w:eastAsia="Calibri"/>
          <w:spacing w:val="-20"/>
          <w:sz w:val="24"/>
          <w:szCs w:val="24"/>
          <w:lang w:val="ru-RU" w:bidi="ar-SA"/>
        </w:rPr>
        <w:t xml:space="preserve"> </w:t>
      </w:r>
      <w:r w:rsidRPr="00FC5929">
        <w:rPr>
          <w:rFonts w:eastAsia="Calibri"/>
          <w:sz w:val="24"/>
          <w:szCs w:val="24"/>
          <w:lang w:val="ru-RU" w:bidi="ar-SA"/>
        </w:rPr>
        <w:t>организациях;</w:t>
      </w:r>
    </w:p>
    <w:p w:rsidR="00FC5929" w:rsidRPr="00FC5929" w:rsidRDefault="00FC5929" w:rsidP="00FC5929">
      <w:pPr>
        <w:widowControl w:val="0"/>
        <w:numPr>
          <w:ilvl w:val="0"/>
          <w:numId w:val="16"/>
        </w:numPr>
        <w:tabs>
          <w:tab w:val="left" w:pos="718"/>
          <w:tab w:val="left" w:pos="719"/>
        </w:tabs>
        <w:autoSpaceDE w:val="0"/>
        <w:autoSpaceDN w:val="0"/>
        <w:spacing w:after="0" w:line="293" w:lineRule="exact"/>
        <w:ind w:left="718"/>
        <w:jc w:val="left"/>
        <w:rPr>
          <w:rFonts w:eastAsia="Calibri"/>
          <w:sz w:val="24"/>
          <w:szCs w:val="24"/>
          <w:lang w:val="ru-RU" w:bidi="ar-SA"/>
        </w:rPr>
      </w:pPr>
      <w:r w:rsidRPr="00FC5929">
        <w:rPr>
          <w:rFonts w:eastAsia="Calibri"/>
          <w:sz w:val="24"/>
          <w:szCs w:val="24"/>
          <w:lang w:val="ru-RU" w:bidi="ar-SA"/>
        </w:rPr>
        <w:t>право подписи на платежных (расчетных), первичных учетных документах;</w:t>
      </w:r>
    </w:p>
    <w:p w:rsidR="00FC5929" w:rsidRPr="00FC5929" w:rsidRDefault="00FC5929" w:rsidP="00FC5929">
      <w:pPr>
        <w:widowControl w:val="0"/>
        <w:numPr>
          <w:ilvl w:val="0"/>
          <w:numId w:val="16"/>
        </w:numPr>
        <w:tabs>
          <w:tab w:val="left" w:pos="718"/>
          <w:tab w:val="left" w:pos="719"/>
          <w:tab w:val="left" w:pos="1476"/>
          <w:tab w:val="left" w:pos="3017"/>
          <w:tab w:val="left" w:pos="4304"/>
          <w:tab w:val="left" w:pos="4639"/>
          <w:tab w:val="left" w:pos="6727"/>
          <w:tab w:val="left" w:pos="8474"/>
        </w:tabs>
        <w:autoSpaceDE w:val="0"/>
        <w:autoSpaceDN w:val="0"/>
        <w:spacing w:before="2" w:after="0" w:line="237" w:lineRule="auto"/>
        <w:ind w:left="718" w:right="127"/>
        <w:jc w:val="left"/>
        <w:rPr>
          <w:rFonts w:eastAsia="Calibri"/>
          <w:sz w:val="24"/>
          <w:szCs w:val="24"/>
          <w:lang w:val="ru-RU" w:bidi="ar-SA"/>
        </w:rPr>
      </w:pPr>
      <w:r w:rsidRPr="00FC5929">
        <w:rPr>
          <w:rFonts w:eastAsia="Calibri"/>
          <w:sz w:val="24"/>
          <w:szCs w:val="24"/>
          <w:lang w:val="ru-RU" w:bidi="ar-SA"/>
        </w:rPr>
        <w:t>иные</w:t>
      </w:r>
      <w:r w:rsidRPr="00FC5929">
        <w:rPr>
          <w:rFonts w:eastAsia="Calibri"/>
          <w:sz w:val="24"/>
          <w:szCs w:val="24"/>
          <w:lang w:val="ru-RU" w:bidi="ar-SA"/>
        </w:rPr>
        <w:tab/>
        <w:t>полномочия,</w:t>
      </w:r>
      <w:r w:rsidRPr="00FC5929">
        <w:rPr>
          <w:rFonts w:eastAsia="Calibri"/>
          <w:sz w:val="24"/>
          <w:szCs w:val="24"/>
          <w:lang w:val="ru-RU" w:bidi="ar-SA"/>
        </w:rPr>
        <w:tab/>
        <w:t>связанные</w:t>
      </w:r>
      <w:r w:rsidRPr="00FC5929">
        <w:rPr>
          <w:rFonts w:eastAsia="Calibri"/>
          <w:sz w:val="24"/>
          <w:szCs w:val="24"/>
          <w:lang w:val="ru-RU" w:bidi="ar-SA"/>
        </w:rPr>
        <w:tab/>
        <w:t>с</w:t>
      </w:r>
      <w:r w:rsidRPr="00FC5929">
        <w:rPr>
          <w:rFonts w:eastAsia="Calibri"/>
          <w:sz w:val="24"/>
          <w:szCs w:val="24"/>
          <w:lang w:val="ru-RU" w:bidi="ar-SA"/>
        </w:rPr>
        <w:tab/>
        <w:t>финансированием</w:t>
      </w:r>
      <w:r w:rsidRPr="00FC5929">
        <w:rPr>
          <w:rFonts w:eastAsia="Calibri"/>
          <w:sz w:val="24"/>
          <w:szCs w:val="24"/>
          <w:lang w:val="ru-RU" w:bidi="ar-SA"/>
        </w:rPr>
        <w:tab/>
        <w:t>избирательной</w:t>
      </w:r>
      <w:r w:rsidRPr="00FC5929">
        <w:rPr>
          <w:rFonts w:eastAsia="Calibri"/>
          <w:sz w:val="24"/>
          <w:szCs w:val="24"/>
          <w:lang w:val="ru-RU" w:bidi="ar-SA"/>
        </w:rPr>
        <w:tab/>
        <w:t>кампании кандидата.</w:t>
      </w:r>
    </w:p>
    <w:p w:rsidR="00FC5929" w:rsidRPr="00FC5929" w:rsidRDefault="00FC5929" w:rsidP="00FC5929">
      <w:pPr>
        <w:spacing w:before="2" w:after="0" w:line="240" w:lineRule="auto"/>
        <w:ind w:left="118"/>
        <w:jc w:val="left"/>
        <w:rPr>
          <w:rFonts w:eastAsia="Calibri"/>
          <w:sz w:val="24"/>
          <w:szCs w:val="24"/>
          <w:lang w:val="ru-RU" w:bidi="ar-SA"/>
        </w:rPr>
      </w:pPr>
      <w:r w:rsidRPr="00FC5929">
        <w:rPr>
          <w:rFonts w:eastAsia="Calibri"/>
          <w:sz w:val="24"/>
          <w:szCs w:val="24"/>
          <w:lang w:val="ru-RU" w:bidi="ar-SA"/>
        </w:rPr>
        <w:t>Полномочия, не указанные в доверенности, не считаются предоставленными.</w:t>
      </w:r>
    </w:p>
    <w:p w:rsidR="00FC5929" w:rsidRPr="00FC5929" w:rsidRDefault="00FC5929" w:rsidP="00FC5929">
      <w:pPr>
        <w:spacing w:before="7" w:after="0" w:line="240" w:lineRule="auto"/>
        <w:rPr>
          <w:sz w:val="24"/>
          <w:szCs w:val="24"/>
          <w:lang w:val="ru-RU" w:eastAsia="ru-RU" w:bidi="ar-SA"/>
        </w:rPr>
      </w:pPr>
    </w:p>
    <w:p w:rsidR="00FC5929" w:rsidRPr="00FC5929" w:rsidRDefault="00FC5929" w:rsidP="00FC5929">
      <w:pPr>
        <w:spacing w:before="1" w:after="0" w:line="240" w:lineRule="auto"/>
        <w:ind w:left="118"/>
        <w:jc w:val="left"/>
        <w:rPr>
          <w:rFonts w:eastAsia="Calibri"/>
          <w:b/>
          <w:sz w:val="24"/>
          <w:szCs w:val="24"/>
          <w:lang w:val="ru-RU" w:bidi="ar-SA"/>
        </w:rPr>
      </w:pPr>
      <w:r w:rsidRPr="00FC5929">
        <w:rPr>
          <w:rFonts w:eastAsia="Calibri"/>
          <w:b/>
          <w:sz w:val="24"/>
          <w:szCs w:val="24"/>
          <w:lang w:val="ru-RU" w:bidi="ar-SA"/>
        </w:rPr>
        <w:t>Срок действия настоящей доверенности</w:t>
      </w:r>
      <w:r w:rsidRPr="00FC5929">
        <w:rPr>
          <w:rFonts w:eastAsia="Calibri"/>
          <w:b/>
          <w:position w:val="8"/>
          <w:sz w:val="24"/>
          <w:szCs w:val="24"/>
          <w:lang w:val="ru-RU" w:bidi="ar-SA"/>
        </w:rPr>
        <w:t xml:space="preserve"> </w:t>
      </w:r>
      <w:r w:rsidRPr="00FC5929">
        <w:rPr>
          <w:rFonts w:eastAsia="Calibri"/>
          <w:b/>
          <w:sz w:val="24"/>
          <w:szCs w:val="24"/>
          <w:lang w:val="ru-RU" w:bidi="ar-SA"/>
        </w:rPr>
        <w:t>_____________________________</w:t>
      </w:r>
    </w:p>
    <w:p w:rsidR="00FC5929" w:rsidRPr="00FC5929" w:rsidRDefault="00FC5929" w:rsidP="00FC5929">
      <w:pPr>
        <w:tabs>
          <w:tab w:val="left" w:pos="8175"/>
        </w:tabs>
        <w:spacing w:after="0" w:line="274" w:lineRule="exact"/>
        <w:ind w:left="118"/>
        <w:jc w:val="left"/>
        <w:rPr>
          <w:rFonts w:eastAsia="Calibri"/>
          <w:sz w:val="24"/>
          <w:szCs w:val="24"/>
          <w:lang w:val="ru-RU" w:bidi="ar-SA"/>
        </w:rPr>
      </w:pPr>
      <w:r w:rsidRPr="00FC5929">
        <w:rPr>
          <w:rFonts w:eastAsia="Calibri"/>
          <w:b/>
          <w:sz w:val="24"/>
          <w:szCs w:val="24"/>
          <w:lang w:val="ru-RU" w:bidi="ar-SA"/>
        </w:rPr>
        <w:t>Подпись лица, выдавшего</w:t>
      </w:r>
      <w:r w:rsidRPr="00FC5929">
        <w:rPr>
          <w:rFonts w:eastAsia="Calibri"/>
          <w:b/>
          <w:spacing w:val="1"/>
          <w:sz w:val="24"/>
          <w:szCs w:val="24"/>
          <w:lang w:val="ru-RU" w:bidi="ar-SA"/>
        </w:rPr>
        <w:t xml:space="preserve"> </w:t>
      </w:r>
      <w:r w:rsidRPr="00FC5929">
        <w:rPr>
          <w:rFonts w:eastAsia="Calibri"/>
          <w:b/>
          <w:sz w:val="24"/>
          <w:szCs w:val="24"/>
          <w:lang w:val="ru-RU" w:bidi="ar-SA"/>
        </w:rPr>
        <w:t>доверенность</w:t>
      </w:r>
      <w:r w:rsidRPr="00FC5929">
        <w:rPr>
          <w:rFonts w:eastAsia="Calibri"/>
          <w:sz w:val="24"/>
          <w:szCs w:val="24"/>
          <w:u w:val="single"/>
          <w:lang w:val="ru-RU" w:bidi="ar-SA"/>
        </w:rPr>
        <w:t xml:space="preserve"> </w:t>
      </w:r>
      <w:r w:rsidRPr="00FC5929">
        <w:rPr>
          <w:rFonts w:eastAsia="Calibri"/>
          <w:sz w:val="24"/>
          <w:szCs w:val="24"/>
          <w:u w:val="single"/>
          <w:lang w:val="ru-RU" w:bidi="ar-SA"/>
        </w:rPr>
        <w:tab/>
      </w:r>
    </w:p>
    <w:p w:rsidR="00FC5929" w:rsidRPr="00FC5929" w:rsidRDefault="00FC5929" w:rsidP="00FC5929">
      <w:pPr>
        <w:spacing w:after="0" w:line="228" w:lineRule="exact"/>
        <w:ind w:left="118"/>
        <w:jc w:val="left"/>
        <w:rPr>
          <w:rFonts w:eastAsia="Calibri"/>
          <w:b/>
          <w:i/>
          <w:sz w:val="24"/>
          <w:szCs w:val="24"/>
          <w:lang w:val="ru-RU" w:bidi="ar-SA"/>
        </w:rPr>
      </w:pPr>
      <w:r w:rsidRPr="00FC5929">
        <w:rPr>
          <w:rFonts w:eastAsia="Calibri"/>
          <w:b/>
          <w:i/>
          <w:sz w:val="24"/>
          <w:szCs w:val="24"/>
          <w:lang w:val="ru-RU" w:bidi="ar-SA"/>
        </w:rPr>
        <w:t>Примечание: Настоящая доверенность подлежит нотариальному удостоверению</w:t>
      </w:r>
    </w:p>
    <w:p w:rsidR="00FC5929" w:rsidRPr="00FC5929" w:rsidRDefault="00FC5929" w:rsidP="00FC5929">
      <w:pPr>
        <w:spacing w:before="2" w:after="0" w:line="240" w:lineRule="auto"/>
        <w:rPr>
          <w:b/>
          <w:i/>
          <w:sz w:val="21"/>
          <w:szCs w:val="24"/>
          <w:lang w:val="ru-RU" w:eastAsia="ru-RU" w:bidi="ar-SA"/>
        </w:rPr>
      </w:pPr>
      <w:r>
        <w:rPr>
          <w:noProof/>
          <w:sz w:val="24"/>
          <w:szCs w:val="24"/>
          <w:lang w:val="ru-RU" w:eastAsia="ru-RU" w:bidi="ar-SA"/>
        </w:rPr>
        <mc:AlternateContent>
          <mc:Choice Requires="wps">
            <w:drawing>
              <wp:anchor distT="4294967295" distB="4294967295" distL="0" distR="0" simplePos="0" relativeHeight="251660288" behindDoc="1" locked="0" layoutInCell="1" allowOverlap="1" wp14:anchorId="471F28C7" wp14:editId="116C25C0">
                <wp:simplePos x="0" y="0"/>
                <wp:positionH relativeFrom="page">
                  <wp:posOffset>1078865</wp:posOffset>
                </wp:positionH>
                <wp:positionV relativeFrom="paragraph">
                  <wp:posOffset>184784</wp:posOffset>
                </wp:positionV>
                <wp:extent cx="1828800" cy="0"/>
                <wp:effectExtent l="0" t="0" r="19050" b="1905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C7B3" id="Прямая соединительная линия 16"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4.95pt,14.55pt" to="22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" strokeweight=".72pt">
                <w10:wrap type="topAndBottom" anchorx="page"/>
              </v:line>
            </w:pict>
          </mc:Fallback>
        </mc:AlternateContent>
      </w:r>
    </w:p>
    <w:p w:rsidR="00FC5929" w:rsidRPr="00FC5929" w:rsidRDefault="00FC5929" w:rsidP="00FC5929">
      <w:pPr>
        <w:widowControl w:val="0"/>
        <w:numPr>
          <w:ilvl w:val="0"/>
          <w:numId w:val="15"/>
        </w:numPr>
        <w:tabs>
          <w:tab w:val="left" w:pos="254"/>
        </w:tabs>
        <w:autoSpaceDE w:val="0"/>
        <w:autoSpaceDN w:val="0"/>
        <w:spacing w:before="66" w:after="0" w:line="240" w:lineRule="auto"/>
        <w:ind w:hanging="134"/>
        <w:jc w:val="left"/>
        <w:rPr>
          <w:rFonts w:eastAsia="Calibri"/>
          <w:sz w:val="16"/>
          <w:lang w:val="ru-RU" w:bidi="ar-SA"/>
        </w:rPr>
      </w:pPr>
      <w:bookmarkStart w:id="2" w:name="_bookmark0"/>
      <w:bookmarkEnd w:id="2"/>
      <w:r w:rsidRPr="00FC5929">
        <w:rPr>
          <w:rFonts w:eastAsia="Calibri"/>
          <w:sz w:val="16"/>
          <w:lang w:val="ru-RU" w:bidi="ar-SA"/>
        </w:rPr>
        <w:t xml:space="preserve">Срок полномочий уполномоченного представителя </w:t>
      </w:r>
      <w:r w:rsidRPr="00FC5929">
        <w:rPr>
          <w:rFonts w:eastAsia="Calibri"/>
          <w:spacing w:val="3"/>
          <w:sz w:val="16"/>
          <w:lang w:val="ru-RU" w:bidi="ar-SA"/>
        </w:rPr>
        <w:t>по</w:t>
      </w:r>
      <w:r w:rsidRPr="00FC5929">
        <w:rPr>
          <w:rFonts w:eastAsia="Calibri"/>
          <w:spacing w:val="24"/>
          <w:sz w:val="16"/>
          <w:lang w:val="ru-RU" w:bidi="ar-SA"/>
        </w:rPr>
        <w:t xml:space="preserve"> </w:t>
      </w:r>
      <w:r w:rsidRPr="00FC5929">
        <w:rPr>
          <w:rFonts w:eastAsia="Calibri"/>
          <w:sz w:val="16"/>
          <w:lang w:val="ru-RU" w:bidi="ar-SA"/>
        </w:rPr>
        <w:t>финансовым вопросам начинается со дня его регистрации и истекает через 60</w:t>
      </w:r>
    </w:p>
    <w:p w:rsidR="00FC5929" w:rsidRPr="00FC5929" w:rsidRDefault="00FC5929" w:rsidP="00FC5929">
      <w:pPr>
        <w:spacing w:before="41" w:after="0" w:line="240" w:lineRule="auto"/>
        <w:ind w:left="119"/>
        <w:jc w:val="left"/>
        <w:rPr>
          <w:rFonts w:ascii="Calibri" w:eastAsia="Calibri" w:hAnsi="Calibri"/>
          <w:sz w:val="16"/>
          <w:lang w:val="ru-RU" w:bidi="ar-SA"/>
        </w:rPr>
      </w:pPr>
      <w:r w:rsidRPr="00FC5929">
        <w:rPr>
          <w:rFonts w:eastAsia="Calibri"/>
          <w:sz w:val="16"/>
          <w:lang w:val="ru-RU" w:bidi="ar-SA"/>
        </w:rPr>
        <w:t>дней со дня голосования на выборах.</w:t>
      </w:r>
    </w:p>
    <w:p w:rsidR="00FC5929" w:rsidRPr="00FC5929" w:rsidRDefault="00FC5929" w:rsidP="00FC5929">
      <w:pPr>
        <w:spacing w:after="0" w:line="240" w:lineRule="auto"/>
        <w:jc w:val="left"/>
        <w:rPr>
          <w:rFonts w:ascii="Calibri" w:eastAsia="Calibri" w:hAnsi="Calibri"/>
          <w:sz w:val="16"/>
          <w:lang w:val="ru-RU" w:bidi="ar-SA"/>
        </w:rPr>
        <w:sectPr w:rsidR="00FC5929" w:rsidRPr="00FC5929">
          <w:pgSz w:w="11910" w:h="16840"/>
          <w:pgMar w:top="1100" w:right="720" w:bottom="280" w:left="1580" w:header="717" w:footer="0" w:gutter="0"/>
          <w:cols w:space="720"/>
        </w:sect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before="2" w:after="0" w:line="240" w:lineRule="auto"/>
        <w:rPr>
          <w:sz w:val="16"/>
          <w:szCs w:val="24"/>
          <w:lang w:val="ru-RU" w:eastAsia="ru-RU" w:bidi="ar-SA"/>
        </w:rPr>
      </w:pPr>
    </w:p>
    <w:p w:rsidR="00FC5929" w:rsidRPr="00FC5929" w:rsidRDefault="00FC5929" w:rsidP="00FC5929">
      <w:pPr>
        <w:spacing w:before="94" w:after="0" w:line="228" w:lineRule="exact"/>
        <w:ind w:left="7938" w:right="254"/>
        <w:jc w:val="left"/>
        <w:rPr>
          <w:rFonts w:eastAsia="Calibri"/>
          <w:sz w:val="20"/>
          <w:szCs w:val="20"/>
          <w:lang w:val="ru-RU" w:bidi="ar-SA"/>
        </w:rPr>
      </w:pPr>
      <w:r w:rsidRPr="00FC5929">
        <w:rPr>
          <w:rFonts w:eastAsia="Calibri"/>
          <w:sz w:val="20"/>
          <w:szCs w:val="20"/>
          <w:lang w:val="ru-RU" w:bidi="ar-SA"/>
        </w:rPr>
        <w:t>Приложение № 2</w:t>
      </w:r>
    </w:p>
    <w:p w:rsidR="00FC5929" w:rsidRPr="00FC5929" w:rsidRDefault="00FC5929" w:rsidP="00FC5929">
      <w:pPr>
        <w:spacing w:after="0" w:line="240" w:lineRule="auto"/>
        <w:ind w:left="7938" w:right="284"/>
        <w:jc w:val="left"/>
        <w:rPr>
          <w:rFonts w:eastAsia="Calibri"/>
          <w:sz w:val="20"/>
          <w:szCs w:val="20"/>
          <w:lang w:val="ru-RU" w:bidi="ar-SA"/>
        </w:rPr>
      </w:pPr>
      <w:r w:rsidRPr="00FC5929">
        <w:rPr>
          <w:rFonts w:eastAsia="Calibri"/>
          <w:sz w:val="20"/>
          <w:szCs w:val="20"/>
          <w:lang w:val="ru-RU" w:bidi="ar-SA"/>
        </w:rPr>
        <w:t xml:space="preserve">к Порядку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Санкт-Петербурга муниципальный округ </w:t>
      </w:r>
      <w:r>
        <w:rPr>
          <w:rFonts w:eastAsia="Calibri"/>
          <w:sz w:val="20"/>
          <w:szCs w:val="20"/>
          <w:lang w:val="ru-RU" w:bidi="ar-SA"/>
        </w:rPr>
        <w:t>Правобережный</w:t>
      </w:r>
      <w:r w:rsidRPr="00FC5929">
        <w:rPr>
          <w:rFonts w:eastAsia="Calibri"/>
          <w:sz w:val="20"/>
          <w:szCs w:val="20"/>
          <w:lang w:val="ru-RU" w:bidi="ar-SA"/>
        </w:rPr>
        <w:t xml:space="preserve"> шестого созыва</w:t>
      </w:r>
    </w:p>
    <w:p w:rsidR="00FC5929" w:rsidRPr="00FC5929" w:rsidRDefault="00FC5929" w:rsidP="00FC5929">
      <w:pPr>
        <w:spacing w:after="0" w:line="240" w:lineRule="auto"/>
        <w:ind w:left="4736" w:right="284" w:firstLine="201"/>
        <w:jc w:val="right"/>
        <w:rPr>
          <w:rFonts w:ascii="Calibri" w:eastAsia="Calibri" w:hAnsi="Calibri"/>
          <w:sz w:val="22"/>
          <w:lang w:val="ru-RU" w:bidi="ar-SA"/>
        </w:rPr>
      </w:pPr>
    </w:p>
    <w:p w:rsidR="00FC5929" w:rsidRPr="00FC5929" w:rsidRDefault="00FC5929" w:rsidP="00FC5929">
      <w:pPr>
        <w:spacing w:before="3" w:after="0" w:line="240" w:lineRule="auto"/>
        <w:rPr>
          <w:sz w:val="24"/>
          <w:szCs w:val="24"/>
          <w:lang w:val="ru-RU" w:eastAsia="ru-RU" w:bidi="ar-SA"/>
        </w:rPr>
      </w:pPr>
    </w:p>
    <w:p w:rsidR="00FC5929" w:rsidRPr="00FC5929" w:rsidRDefault="00FC5929" w:rsidP="00FC5929">
      <w:pPr>
        <w:spacing w:after="0" w:line="240" w:lineRule="auto"/>
        <w:ind w:right="877"/>
        <w:jc w:val="center"/>
        <w:rPr>
          <w:rFonts w:eastAsia="Calibri"/>
          <w:b/>
          <w:sz w:val="20"/>
          <w:lang w:val="ru-RU" w:bidi="ar-SA"/>
        </w:rPr>
      </w:pPr>
      <w:r w:rsidRPr="00FC5929">
        <w:rPr>
          <w:rFonts w:eastAsia="Calibri"/>
          <w:b/>
          <w:sz w:val="20"/>
          <w:lang w:val="ru-RU" w:bidi="ar-SA"/>
        </w:rPr>
        <w:t>УЧЕТ</w:t>
      </w:r>
    </w:p>
    <w:p w:rsidR="00FC5929" w:rsidRPr="00FC5929" w:rsidRDefault="00FC5929" w:rsidP="00FC5929">
      <w:pPr>
        <w:spacing w:after="0" w:line="225" w:lineRule="exact"/>
        <w:ind w:right="881"/>
        <w:jc w:val="center"/>
        <w:rPr>
          <w:rFonts w:eastAsia="Calibri"/>
          <w:b/>
          <w:sz w:val="20"/>
          <w:lang w:val="ru-RU" w:bidi="ar-SA"/>
        </w:rPr>
      </w:pPr>
      <w:r w:rsidRPr="00FC5929">
        <w:rPr>
          <w:rFonts w:eastAsia="Calibri"/>
          <w:b/>
          <w:sz w:val="20"/>
          <w:lang w:val="ru-RU" w:bidi="ar-SA"/>
        </w:rPr>
        <w:t>поступления и расходования денежных средств избирательного фонда кандидата</w:t>
      </w:r>
    </w:p>
    <w:p w:rsidR="00FC5929" w:rsidRPr="00FC5929" w:rsidRDefault="00FC5929" w:rsidP="00FC5929">
      <w:pPr>
        <w:tabs>
          <w:tab w:val="left" w:pos="11142"/>
        </w:tabs>
        <w:spacing w:after="0" w:line="225" w:lineRule="exact"/>
        <w:ind w:right="887"/>
        <w:jc w:val="center"/>
        <w:rPr>
          <w:rFonts w:eastAsia="Calibri"/>
          <w:b/>
          <w:sz w:val="20"/>
          <w:szCs w:val="20"/>
          <w:lang w:val="ru-RU" w:bidi="ar-SA"/>
        </w:rPr>
      </w:pPr>
      <w:r w:rsidRPr="00FC5929">
        <w:rPr>
          <w:rFonts w:eastAsia="Calibri"/>
          <w:b/>
          <w:sz w:val="20"/>
          <w:lang w:val="ru-RU" w:bidi="ar-SA"/>
        </w:rPr>
        <w:t xml:space="preserve">в депутаты </w:t>
      </w:r>
      <w:r w:rsidRPr="00FC5929">
        <w:rPr>
          <w:rFonts w:eastAsia="Calibri"/>
          <w:b/>
          <w:sz w:val="20"/>
          <w:szCs w:val="20"/>
          <w:lang w:val="ru-RU" w:bidi="ar-SA"/>
        </w:rPr>
        <w:t xml:space="preserve">Муниципального совета внутригородского муниципального образования Санкт-Петербурга </w:t>
      </w:r>
    </w:p>
    <w:p w:rsidR="00FC5929" w:rsidRPr="00FC5929" w:rsidRDefault="00FC5929" w:rsidP="00FC5929">
      <w:pPr>
        <w:tabs>
          <w:tab w:val="left" w:pos="11142"/>
        </w:tabs>
        <w:spacing w:after="0" w:line="225" w:lineRule="exact"/>
        <w:ind w:right="887"/>
        <w:jc w:val="center"/>
        <w:rPr>
          <w:rFonts w:eastAsia="Calibri"/>
          <w:b/>
          <w:sz w:val="20"/>
          <w:lang w:val="ru-RU" w:bidi="ar-SA"/>
        </w:rPr>
      </w:pPr>
      <w:r w:rsidRPr="00FC5929">
        <w:rPr>
          <w:rFonts w:eastAsia="Calibri"/>
          <w:b/>
          <w:sz w:val="20"/>
          <w:szCs w:val="20"/>
          <w:lang w:val="ru-RU" w:bidi="ar-SA"/>
        </w:rPr>
        <w:t xml:space="preserve">муниципальный округ </w:t>
      </w:r>
      <w:r>
        <w:rPr>
          <w:rFonts w:eastAsia="Calibri"/>
          <w:b/>
          <w:sz w:val="20"/>
          <w:szCs w:val="20"/>
          <w:lang w:val="ru-RU" w:bidi="ar-SA"/>
        </w:rPr>
        <w:t>Правобережный</w:t>
      </w:r>
      <w:r w:rsidRPr="00FC5929">
        <w:rPr>
          <w:rFonts w:eastAsia="Calibri"/>
          <w:b/>
          <w:sz w:val="20"/>
          <w:szCs w:val="20"/>
          <w:lang w:val="ru-RU" w:bidi="ar-SA"/>
        </w:rPr>
        <w:t xml:space="preserve"> шестого созыва</w:t>
      </w:r>
    </w:p>
    <w:p w:rsidR="00FC5929" w:rsidRPr="00FC5929" w:rsidRDefault="00FC5929" w:rsidP="00FC5929">
      <w:pPr>
        <w:spacing w:before="5" w:after="0" w:line="240" w:lineRule="auto"/>
        <w:rPr>
          <w:sz w:val="25"/>
          <w:szCs w:val="24"/>
          <w:lang w:val="ru-RU" w:eastAsia="ru-RU" w:bidi="ar-SA"/>
        </w:rPr>
      </w:pPr>
      <w:r>
        <w:rPr>
          <w:noProof/>
          <w:sz w:val="24"/>
          <w:szCs w:val="24"/>
          <w:lang w:val="ru-RU" w:eastAsia="ru-RU" w:bidi="ar-SA"/>
        </w:rPr>
        <mc:AlternateContent>
          <mc:Choice Requires="wps">
            <w:drawing>
              <wp:anchor distT="4294967295" distB="4294967295" distL="0" distR="0" simplePos="0" relativeHeight="251661312" behindDoc="1" locked="0" layoutInCell="1" allowOverlap="1" wp14:anchorId="7B7081F9" wp14:editId="26371F33">
                <wp:simplePos x="0" y="0"/>
                <wp:positionH relativeFrom="page">
                  <wp:posOffset>1063625</wp:posOffset>
                </wp:positionH>
                <wp:positionV relativeFrom="paragraph">
                  <wp:posOffset>213994</wp:posOffset>
                </wp:positionV>
                <wp:extent cx="9016365" cy="0"/>
                <wp:effectExtent l="0" t="0" r="13335" b="19050"/>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6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55CC" id="Прямая соединительная линия 15"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75pt,16.85pt" to="793.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" strokeweight=".48pt">
                <w10:wrap type="topAndBottom" anchorx="page"/>
              </v:line>
            </w:pict>
          </mc:Fallback>
        </mc:AlternateContent>
      </w:r>
    </w:p>
    <w:p w:rsidR="00FC5929" w:rsidRPr="00FC5929" w:rsidRDefault="00FC5929" w:rsidP="00FC5929">
      <w:pPr>
        <w:spacing w:after="0" w:line="240" w:lineRule="auto"/>
        <w:ind w:left="760"/>
        <w:jc w:val="center"/>
        <w:rPr>
          <w:rFonts w:eastAsia="Calibri"/>
          <w:sz w:val="16"/>
          <w:lang w:val="ru-RU" w:bidi="ar-SA"/>
        </w:rPr>
      </w:pPr>
      <w:r w:rsidRPr="00FC5929">
        <w:rPr>
          <w:rFonts w:eastAsia="Calibri"/>
          <w:sz w:val="16"/>
          <w:lang w:val="ru-RU" w:bidi="ar-SA"/>
        </w:rPr>
        <w:t>(фамилия, имя, отчество кандидата)</w:t>
      </w:r>
    </w:p>
    <w:p w:rsidR="00FC5929" w:rsidRPr="00FC5929" w:rsidRDefault="00FC5929" w:rsidP="00FC5929">
      <w:pPr>
        <w:spacing w:before="10" w:after="0" w:line="240" w:lineRule="auto"/>
        <w:jc w:val="center"/>
        <w:rPr>
          <w:sz w:val="14"/>
          <w:szCs w:val="24"/>
          <w:lang w:val="ru-RU" w:eastAsia="ru-RU" w:bidi="ar-SA"/>
        </w:rPr>
      </w:pPr>
      <w:r>
        <w:rPr>
          <w:noProof/>
          <w:sz w:val="24"/>
          <w:szCs w:val="24"/>
          <w:lang w:val="ru-RU" w:eastAsia="ru-RU" w:bidi="ar-SA"/>
        </w:rPr>
        <mc:AlternateContent>
          <mc:Choice Requires="wps">
            <w:drawing>
              <wp:anchor distT="4294967295" distB="4294967295" distL="0" distR="0" simplePos="0" relativeHeight="251662336" behindDoc="1" locked="0" layoutInCell="1" allowOverlap="1" wp14:anchorId="2BB4B707" wp14:editId="4EDE56AB">
                <wp:simplePos x="0" y="0"/>
                <wp:positionH relativeFrom="page">
                  <wp:posOffset>1063625</wp:posOffset>
                </wp:positionH>
                <wp:positionV relativeFrom="paragraph">
                  <wp:posOffset>136524</wp:posOffset>
                </wp:positionV>
                <wp:extent cx="9016365" cy="0"/>
                <wp:effectExtent l="0" t="0" r="13335" b="19050"/>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6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04EE" id="Прямая соединительная линия 14"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75pt,10.75pt" to="793.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" strokeweight=".48pt">
                <w10:wrap type="topAndBottom" anchorx="page"/>
              </v:line>
            </w:pict>
          </mc:Fallback>
        </mc:AlternateContent>
      </w:r>
    </w:p>
    <w:p w:rsidR="00FC5929" w:rsidRPr="00FC5929" w:rsidRDefault="00FC5929" w:rsidP="00FC5929">
      <w:pPr>
        <w:spacing w:after="0" w:line="149" w:lineRule="exact"/>
        <w:ind w:left="760"/>
        <w:jc w:val="center"/>
        <w:rPr>
          <w:rFonts w:eastAsia="Calibri"/>
          <w:sz w:val="16"/>
          <w:lang w:val="ru-RU" w:bidi="ar-SA"/>
        </w:rPr>
      </w:pPr>
      <w:r w:rsidRPr="00FC5929">
        <w:rPr>
          <w:rFonts w:eastAsia="Calibri"/>
          <w:sz w:val="16"/>
          <w:lang w:val="ru-RU" w:bidi="ar-SA"/>
        </w:rPr>
        <w:t>(номер специального избирательного счета, наименование и адрес кредитной организации)</w:t>
      </w:r>
    </w:p>
    <w:p w:rsidR="00FC5929" w:rsidRPr="00FC5929" w:rsidRDefault="00FC5929" w:rsidP="00FC5929">
      <w:pPr>
        <w:widowControl w:val="0"/>
        <w:numPr>
          <w:ilvl w:val="0"/>
          <w:numId w:val="14"/>
        </w:numPr>
        <w:tabs>
          <w:tab w:val="left" w:pos="996"/>
        </w:tabs>
        <w:autoSpaceDE w:val="0"/>
        <w:autoSpaceDN w:val="0"/>
        <w:spacing w:before="3" w:after="0" w:line="240" w:lineRule="auto"/>
        <w:ind w:hanging="163"/>
        <w:jc w:val="left"/>
        <w:rPr>
          <w:rFonts w:eastAsia="Calibri"/>
          <w:b/>
          <w:sz w:val="18"/>
          <w:lang w:val="ru-RU" w:bidi="ar-SA"/>
        </w:rPr>
      </w:pPr>
      <w:r w:rsidRPr="00FC5929">
        <w:rPr>
          <w:rFonts w:eastAsia="Calibri"/>
          <w:b/>
          <w:sz w:val="18"/>
          <w:lang w:val="ru-RU" w:bidi="ar-SA"/>
        </w:rPr>
        <w:t>Поступило средств в избирательный</w:t>
      </w:r>
      <w:r w:rsidRPr="00FC5929">
        <w:rPr>
          <w:rFonts w:eastAsia="Calibri"/>
          <w:b/>
          <w:spacing w:val="-17"/>
          <w:sz w:val="18"/>
          <w:lang w:val="ru-RU" w:bidi="ar-SA"/>
        </w:rPr>
        <w:t xml:space="preserve"> </w:t>
      </w:r>
      <w:r w:rsidRPr="00FC5929">
        <w:rPr>
          <w:rFonts w:eastAsia="Calibri"/>
          <w:b/>
          <w:sz w:val="18"/>
          <w:lang w:val="ru-RU" w:bidi="ar-SA"/>
        </w:rPr>
        <w:t>фонд</w:t>
      </w:r>
    </w:p>
    <w:p w:rsidR="00FC5929" w:rsidRPr="00FC5929" w:rsidRDefault="00FC5929" w:rsidP="00FC5929">
      <w:pPr>
        <w:spacing w:before="10" w:after="0" w:line="240" w:lineRule="auto"/>
        <w:rPr>
          <w:b/>
          <w:sz w:val="10"/>
          <w:szCs w:val="24"/>
          <w:lang w:val="ru-RU" w:eastAsia="ru-RU" w:bidi="ar-SA"/>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4580"/>
        <w:gridCol w:w="2554"/>
        <w:gridCol w:w="1272"/>
        <w:gridCol w:w="2410"/>
        <w:gridCol w:w="2837"/>
      </w:tblGrid>
      <w:tr w:rsidR="00FC5929" w:rsidRPr="008E1782" w:rsidTr="00575433">
        <w:trPr>
          <w:trHeight w:val="1041"/>
        </w:trPr>
        <w:tc>
          <w:tcPr>
            <w:tcW w:w="1234" w:type="dxa"/>
            <w:shd w:val="clear" w:color="auto" w:fill="auto"/>
          </w:tcPr>
          <w:p w:rsidR="00FC5929" w:rsidRPr="00FC5929" w:rsidRDefault="00FC5929" w:rsidP="00FC5929">
            <w:pPr>
              <w:widowControl w:val="0"/>
              <w:autoSpaceDE w:val="0"/>
              <w:autoSpaceDN w:val="0"/>
              <w:spacing w:before="100" w:after="0" w:line="240" w:lineRule="auto"/>
              <w:ind w:left="186" w:right="172" w:hanging="3"/>
              <w:jc w:val="center"/>
              <w:rPr>
                <w:sz w:val="18"/>
                <w:lang w:val="ru-RU" w:bidi="ar-SA"/>
              </w:rPr>
            </w:pPr>
            <w:r w:rsidRPr="00FC5929">
              <w:rPr>
                <w:sz w:val="18"/>
                <w:lang w:val="ru-RU" w:bidi="ar-SA"/>
              </w:rPr>
              <w:t>Дата зачисления средств на счет</w:t>
            </w:r>
          </w:p>
        </w:tc>
        <w:tc>
          <w:tcPr>
            <w:tcW w:w="4580" w:type="dxa"/>
            <w:shd w:val="clear" w:color="auto" w:fill="auto"/>
          </w:tcPr>
          <w:p w:rsidR="00FC5929" w:rsidRPr="00FC5929" w:rsidRDefault="00FC5929" w:rsidP="00FC5929">
            <w:pPr>
              <w:widowControl w:val="0"/>
              <w:autoSpaceDE w:val="0"/>
              <w:autoSpaceDN w:val="0"/>
              <w:spacing w:after="0" w:line="240" w:lineRule="auto"/>
              <w:jc w:val="left"/>
              <w:rPr>
                <w:b/>
                <w:sz w:val="20"/>
                <w:lang w:val="ru-RU" w:bidi="ar-SA"/>
              </w:rPr>
            </w:pPr>
          </w:p>
          <w:p w:rsidR="00FC5929" w:rsidRPr="00FC5929" w:rsidRDefault="00FC5929" w:rsidP="00FC5929">
            <w:pPr>
              <w:widowControl w:val="0"/>
              <w:autoSpaceDE w:val="0"/>
              <w:autoSpaceDN w:val="0"/>
              <w:spacing w:before="178" w:after="0" w:line="240" w:lineRule="auto"/>
              <w:ind w:left="1399" w:right="669"/>
              <w:jc w:val="center"/>
              <w:rPr>
                <w:b/>
                <w:sz w:val="12"/>
                <w:lang w:bidi="ar-SA"/>
              </w:rPr>
            </w:pPr>
            <w:r w:rsidRPr="00FC5929">
              <w:rPr>
                <w:sz w:val="18"/>
                <w:lang w:bidi="ar-SA"/>
              </w:rPr>
              <w:t>Источник поступления средств</w:t>
            </w:r>
            <w:r w:rsidRPr="00FC5929">
              <w:rPr>
                <w:b/>
                <w:position w:val="6"/>
                <w:sz w:val="12"/>
                <w:lang w:bidi="ar-SA"/>
              </w:rPr>
              <w:t>*</w:t>
            </w:r>
          </w:p>
        </w:tc>
        <w:tc>
          <w:tcPr>
            <w:tcW w:w="2554" w:type="dxa"/>
            <w:shd w:val="clear" w:color="auto" w:fill="auto"/>
          </w:tcPr>
          <w:p w:rsidR="00FC5929" w:rsidRPr="00FC5929" w:rsidRDefault="00FC5929" w:rsidP="00FC5929">
            <w:pPr>
              <w:widowControl w:val="0"/>
              <w:autoSpaceDE w:val="0"/>
              <w:autoSpaceDN w:val="0"/>
              <w:spacing w:before="8" w:after="0" w:line="240" w:lineRule="auto"/>
              <w:jc w:val="left"/>
              <w:rPr>
                <w:b/>
                <w:sz w:val="26"/>
                <w:lang w:bidi="ar-SA"/>
              </w:rPr>
            </w:pPr>
          </w:p>
          <w:p w:rsidR="00FC5929" w:rsidRPr="00FC5929" w:rsidRDefault="00FC5929" w:rsidP="00FC5929">
            <w:pPr>
              <w:widowControl w:val="0"/>
              <w:autoSpaceDE w:val="0"/>
              <w:autoSpaceDN w:val="0"/>
              <w:spacing w:after="0" w:line="240" w:lineRule="auto"/>
              <w:ind w:left="1025" w:hanging="792"/>
              <w:jc w:val="left"/>
              <w:rPr>
                <w:sz w:val="18"/>
                <w:lang w:bidi="ar-SA"/>
              </w:rPr>
            </w:pPr>
            <w:r w:rsidRPr="00FC5929">
              <w:rPr>
                <w:sz w:val="18"/>
                <w:lang w:bidi="ar-SA"/>
              </w:rPr>
              <w:t>Шифр строки финансового отчета</w:t>
            </w:r>
          </w:p>
        </w:tc>
        <w:tc>
          <w:tcPr>
            <w:tcW w:w="1272" w:type="dxa"/>
            <w:shd w:val="clear" w:color="auto" w:fill="auto"/>
          </w:tcPr>
          <w:p w:rsidR="00FC5929" w:rsidRPr="00FC5929" w:rsidRDefault="00FC5929" w:rsidP="00FC5929">
            <w:pPr>
              <w:widowControl w:val="0"/>
              <w:autoSpaceDE w:val="0"/>
              <w:autoSpaceDN w:val="0"/>
              <w:spacing w:after="0" w:line="240" w:lineRule="auto"/>
              <w:jc w:val="left"/>
              <w:rPr>
                <w:b/>
                <w:sz w:val="20"/>
                <w:lang w:bidi="ar-SA"/>
              </w:rPr>
            </w:pPr>
          </w:p>
          <w:p w:rsidR="00FC5929" w:rsidRPr="00FC5929" w:rsidRDefault="00FC5929" w:rsidP="00FC5929">
            <w:pPr>
              <w:widowControl w:val="0"/>
              <w:autoSpaceDE w:val="0"/>
              <w:autoSpaceDN w:val="0"/>
              <w:spacing w:before="10" w:after="0" w:line="240" w:lineRule="auto"/>
              <w:jc w:val="left"/>
              <w:rPr>
                <w:b/>
                <w:sz w:val="15"/>
                <w:lang w:bidi="ar-SA"/>
              </w:rPr>
            </w:pPr>
          </w:p>
          <w:p w:rsidR="00FC5929" w:rsidRPr="00FC5929" w:rsidRDefault="00FC5929" w:rsidP="00FC5929">
            <w:pPr>
              <w:widowControl w:val="0"/>
              <w:autoSpaceDE w:val="0"/>
              <w:autoSpaceDN w:val="0"/>
              <w:spacing w:after="0" w:line="240" w:lineRule="auto"/>
              <w:ind w:left="148" w:right="149"/>
              <w:jc w:val="center"/>
              <w:rPr>
                <w:sz w:val="18"/>
                <w:lang w:bidi="ar-SA"/>
              </w:rPr>
            </w:pPr>
            <w:r w:rsidRPr="00FC5929">
              <w:rPr>
                <w:sz w:val="18"/>
                <w:lang w:bidi="ar-SA"/>
              </w:rPr>
              <w:t>Сумма, руб.</w:t>
            </w:r>
          </w:p>
        </w:tc>
        <w:tc>
          <w:tcPr>
            <w:tcW w:w="2410" w:type="dxa"/>
            <w:shd w:val="clear" w:color="auto" w:fill="auto"/>
          </w:tcPr>
          <w:p w:rsidR="00FC5929" w:rsidRPr="00FC5929" w:rsidRDefault="00FC5929" w:rsidP="00FC5929">
            <w:pPr>
              <w:widowControl w:val="0"/>
              <w:autoSpaceDE w:val="0"/>
              <w:autoSpaceDN w:val="0"/>
              <w:spacing w:before="10" w:after="0" w:line="240" w:lineRule="auto"/>
              <w:jc w:val="left"/>
              <w:rPr>
                <w:b/>
                <w:sz w:val="17"/>
                <w:lang w:bidi="ar-SA"/>
              </w:rPr>
            </w:pPr>
          </w:p>
          <w:p w:rsidR="00FC5929" w:rsidRPr="00FC5929" w:rsidRDefault="00FC5929" w:rsidP="00FC5929">
            <w:pPr>
              <w:widowControl w:val="0"/>
              <w:autoSpaceDE w:val="0"/>
              <w:autoSpaceDN w:val="0"/>
              <w:spacing w:after="0" w:line="240" w:lineRule="auto"/>
              <w:ind w:left="401" w:right="393" w:hanging="3"/>
              <w:jc w:val="center"/>
              <w:rPr>
                <w:sz w:val="18"/>
                <w:lang w:bidi="ar-SA"/>
              </w:rPr>
            </w:pPr>
            <w:r w:rsidRPr="00FC5929">
              <w:rPr>
                <w:sz w:val="18"/>
                <w:lang w:bidi="ar-SA"/>
              </w:rPr>
              <w:t>Документ, подтверждающий поступление средств</w:t>
            </w:r>
          </w:p>
        </w:tc>
        <w:tc>
          <w:tcPr>
            <w:tcW w:w="2837" w:type="dxa"/>
            <w:shd w:val="clear" w:color="auto" w:fill="auto"/>
          </w:tcPr>
          <w:p w:rsidR="00FC5929" w:rsidRPr="00FC5929" w:rsidRDefault="00FC5929" w:rsidP="00FC5929">
            <w:pPr>
              <w:widowControl w:val="0"/>
              <w:autoSpaceDE w:val="0"/>
              <w:autoSpaceDN w:val="0"/>
              <w:spacing w:before="100" w:after="0" w:line="240" w:lineRule="auto"/>
              <w:ind w:left="151" w:right="146" w:firstLine="44"/>
              <w:jc w:val="center"/>
              <w:rPr>
                <w:sz w:val="18"/>
                <w:lang w:val="ru-RU" w:bidi="ar-SA"/>
              </w:rPr>
            </w:pPr>
            <w:r w:rsidRPr="00FC5929">
              <w:rPr>
                <w:sz w:val="18"/>
                <w:lang w:val="ru-RU" w:bidi="ar-SA"/>
              </w:rPr>
              <w:t xml:space="preserve">Средства, </w:t>
            </w:r>
            <w:r w:rsidRPr="00FC5929">
              <w:rPr>
                <w:spacing w:val="-3"/>
                <w:sz w:val="18"/>
                <w:lang w:val="ru-RU" w:bidi="ar-SA"/>
              </w:rPr>
              <w:t xml:space="preserve">поступившие </w:t>
            </w:r>
            <w:r w:rsidRPr="00FC5929">
              <w:rPr>
                <w:sz w:val="18"/>
                <w:lang w:val="ru-RU" w:bidi="ar-SA"/>
              </w:rPr>
              <w:t xml:space="preserve">с нарушением установленного </w:t>
            </w:r>
            <w:r w:rsidRPr="00FC5929">
              <w:rPr>
                <w:spacing w:val="-3"/>
                <w:sz w:val="18"/>
                <w:lang w:val="ru-RU" w:bidi="ar-SA"/>
              </w:rPr>
              <w:t xml:space="preserve">порядка </w:t>
            </w:r>
            <w:r w:rsidRPr="00FC5929">
              <w:rPr>
                <w:sz w:val="18"/>
                <w:lang w:val="ru-RU" w:bidi="ar-SA"/>
              </w:rPr>
              <w:t>и подлежащие возврату, руб.</w:t>
            </w:r>
          </w:p>
        </w:tc>
      </w:tr>
      <w:tr w:rsidR="00FC5929" w:rsidRPr="00FC5929" w:rsidTr="00575433">
        <w:trPr>
          <w:trHeight w:val="263"/>
        </w:trPr>
        <w:tc>
          <w:tcPr>
            <w:tcW w:w="1234" w:type="dxa"/>
            <w:shd w:val="clear" w:color="auto" w:fill="auto"/>
          </w:tcPr>
          <w:p w:rsidR="00FC5929" w:rsidRPr="00FC5929" w:rsidRDefault="00FC5929" w:rsidP="00FC5929">
            <w:pPr>
              <w:widowControl w:val="0"/>
              <w:autoSpaceDE w:val="0"/>
              <w:autoSpaceDN w:val="0"/>
              <w:spacing w:before="33" w:after="0" w:line="240" w:lineRule="auto"/>
              <w:ind w:left="45"/>
              <w:jc w:val="center"/>
              <w:rPr>
                <w:sz w:val="16"/>
                <w:lang w:bidi="ar-SA"/>
              </w:rPr>
            </w:pPr>
            <w:r w:rsidRPr="00FC5929">
              <w:rPr>
                <w:w w:val="98"/>
                <w:sz w:val="16"/>
                <w:lang w:bidi="ar-SA"/>
              </w:rPr>
              <w:t>1</w:t>
            </w:r>
          </w:p>
        </w:tc>
        <w:tc>
          <w:tcPr>
            <w:tcW w:w="4580" w:type="dxa"/>
            <w:shd w:val="clear" w:color="auto" w:fill="auto"/>
          </w:tcPr>
          <w:p w:rsidR="00FC5929" w:rsidRPr="00FC5929" w:rsidRDefault="00FC5929" w:rsidP="00FC5929">
            <w:pPr>
              <w:widowControl w:val="0"/>
              <w:autoSpaceDE w:val="0"/>
              <w:autoSpaceDN w:val="0"/>
              <w:spacing w:before="33" w:after="0" w:line="240" w:lineRule="auto"/>
              <w:ind w:left="730"/>
              <w:jc w:val="center"/>
              <w:rPr>
                <w:sz w:val="16"/>
                <w:lang w:bidi="ar-SA"/>
              </w:rPr>
            </w:pPr>
            <w:r w:rsidRPr="00FC5929">
              <w:rPr>
                <w:w w:val="98"/>
                <w:sz w:val="16"/>
                <w:lang w:bidi="ar-SA"/>
              </w:rPr>
              <w:t>2</w:t>
            </w:r>
          </w:p>
        </w:tc>
        <w:tc>
          <w:tcPr>
            <w:tcW w:w="2554" w:type="dxa"/>
            <w:shd w:val="clear" w:color="auto" w:fill="auto"/>
          </w:tcPr>
          <w:p w:rsidR="00FC5929" w:rsidRPr="00FC5929" w:rsidRDefault="00FC5929" w:rsidP="00FC5929">
            <w:pPr>
              <w:widowControl w:val="0"/>
              <w:autoSpaceDE w:val="0"/>
              <w:autoSpaceDN w:val="0"/>
              <w:spacing w:before="33" w:after="0" w:line="240" w:lineRule="auto"/>
              <w:ind w:left="9"/>
              <w:jc w:val="center"/>
              <w:rPr>
                <w:sz w:val="16"/>
                <w:lang w:bidi="ar-SA"/>
              </w:rPr>
            </w:pPr>
            <w:r w:rsidRPr="00FC5929">
              <w:rPr>
                <w:w w:val="98"/>
                <w:sz w:val="16"/>
                <w:lang w:bidi="ar-SA"/>
              </w:rPr>
              <w:t>3</w:t>
            </w:r>
          </w:p>
        </w:tc>
        <w:tc>
          <w:tcPr>
            <w:tcW w:w="1272" w:type="dxa"/>
            <w:shd w:val="clear" w:color="auto" w:fill="auto"/>
          </w:tcPr>
          <w:p w:rsidR="00FC5929" w:rsidRPr="00FC5929" w:rsidRDefault="00FC5929" w:rsidP="00FC5929">
            <w:pPr>
              <w:widowControl w:val="0"/>
              <w:autoSpaceDE w:val="0"/>
              <w:autoSpaceDN w:val="0"/>
              <w:spacing w:before="33" w:after="0" w:line="240" w:lineRule="auto"/>
              <w:ind w:left="3"/>
              <w:jc w:val="center"/>
              <w:rPr>
                <w:sz w:val="16"/>
                <w:lang w:bidi="ar-SA"/>
              </w:rPr>
            </w:pPr>
            <w:r w:rsidRPr="00FC5929">
              <w:rPr>
                <w:w w:val="98"/>
                <w:sz w:val="16"/>
                <w:lang w:bidi="ar-SA"/>
              </w:rPr>
              <w:t>4</w:t>
            </w:r>
          </w:p>
        </w:tc>
        <w:tc>
          <w:tcPr>
            <w:tcW w:w="2410" w:type="dxa"/>
            <w:shd w:val="clear" w:color="auto" w:fill="auto"/>
          </w:tcPr>
          <w:p w:rsidR="00FC5929" w:rsidRPr="00FC5929" w:rsidRDefault="00FC5929" w:rsidP="00FC5929">
            <w:pPr>
              <w:widowControl w:val="0"/>
              <w:autoSpaceDE w:val="0"/>
              <w:autoSpaceDN w:val="0"/>
              <w:spacing w:before="33" w:after="0" w:line="240" w:lineRule="auto"/>
              <w:ind w:left="8"/>
              <w:jc w:val="center"/>
              <w:rPr>
                <w:sz w:val="16"/>
                <w:lang w:bidi="ar-SA"/>
              </w:rPr>
            </w:pPr>
            <w:r w:rsidRPr="00FC5929">
              <w:rPr>
                <w:w w:val="98"/>
                <w:sz w:val="16"/>
                <w:lang w:bidi="ar-SA"/>
              </w:rPr>
              <w:t>5</w:t>
            </w:r>
          </w:p>
        </w:tc>
        <w:tc>
          <w:tcPr>
            <w:tcW w:w="2837" w:type="dxa"/>
            <w:shd w:val="clear" w:color="auto" w:fill="auto"/>
          </w:tcPr>
          <w:p w:rsidR="00FC5929" w:rsidRPr="00FC5929" w:rsidRDefault="00FC5929" w:rsidP="00FC5929">
            <w:pPr>
              <w:widowControl w:val="0"/>
              <w:autoSpaceDE w:val="0"/>
              <w:autoSpaceDN w:val="0"/>
              <w:spacing w:before="33" w:after="0" w:line="240" w:lineRule="auto"/>
              <w:ind w:left="41"/>
              <w:jc w:val="center"/>
              <w:rPr>
                <w:sz w:val="16"/>
                <w:lang w:bidi="ar-SA"/>
              </w:rPr>
            </w:pPr>
            <w:r w:rsidRPr="00FC5929">
              <w:rPr>
                <w:w w:val="98"/>
                <w:sz w:val="16"/>
                <w:lang w:bidi="ar-SA"/>
              </w:rPr>
              <w:t>6</w:t>
            </w:r>
          </w:p>
        </w:tc>
      </w:tr>
      <w:tr w:rsidR="00FC5929" w:rsidRPr="00FC5929" w:rsidTr="00575433">
        <w:trPr>
          <w:trHeight w:val="258"/>
        </w:trPr>
        <w:tc>
          <w:tcPr>
            <w:tcW w:w="1234"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4580"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554"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1272"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410"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837"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r>
      <w:tr w:rsidR="00FC5929" w:rsidRPr="00FC5929" w:rsidTr="00575433">
        <w:trPr>
          <w:trHeight w:val="263"/>
        </w:trPr>
        <w:tc>
          <w:tcPr>
            <w:tcW w:w="5814" w:type="dxa"/>
            <w:gridSpan w:val="2"/>
            <w:shd w:val="clear" w:color="auto" w:fill="auto"/>
          </w:tcPr>
          <w:p w:rsidR="00FC5929" w:rsidRPr="00FC5929" w:rsidRDefault="00FC5929" w:rsidP="00FC5929">
            <w:pPr>
              <w:widowControl w:val="0"/>
              <w:autoSpaceDE w:val="0"/>
              <w:autoSpaceDN w:val="0"/>
              <w:spacing w:before="28" w:after="0" w:line="240" w:lineRule="auto"/>
              <w:ind w:right="91"/>
              <w:jc w:val="right"/>
              <w:rPr>
                <w:b/>
                <w:sz w:val="18"/>
                <w:lang w:bidi="ar-SA"/>
              </w:rPr>
            </w:pPr>
            <w:r w:rsidRPr="00FC5929">
              <w:rPr>
                <w:b/>
                <w:sz w:val="18"/>
                <w:lang w:bidi="ar-SA"/>
              </w:rPr>
              <w:t>Итого</w:t>
            </w:r>
          </w:p>
        </w:tc>
        <w:tc>
          <w:tcPr>
            <w:tcW w:w="2554"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1272"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410"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837"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r>
    </w:tbl>
    <w:p w:rsidR="00FC5929" w:rsidRPr="00FC5929" w:rsidRDefault="00FC5929" w:rsidP="00FC5929">
      <w:pPr>
        <w:spacing w:before="2" w:after="0" w:line="240" w:lineRule="auto"/>
        <w:rPr>
          <w:b/>
          <w:sz w:val="17"/>
          <w:szCs w:val="24"/>
          <w:lang w:val="ru-RU" w:eastAsia="ru-RU" w:bidi="ar-SA"/>
        </w:rPr>
      </w:pPr>
    </w:p>
    <w:p w:rsidR="00FC5929" w:rsidRPr="00FC5929" w:rsidRDefault="00FC5929" w:rsidP="00FC5929">
      <w:pPr>
        <w:widowControl w:val="0"/>
        <w:numPr>
          <w:ilvl w:val="0"/>
          <w:numId w:val="14"/>
        </w:numPr>
        <w:tabs>
          <w:tab w:val="left" w:pos="1064"/>
        </w:tabs>
        <w:autoSpaceDE w:val="0"/>
        <w:autoSpaceDN w:val="0"/>
        <w:spacing w:after="0" w:line="240" w:lineRule="auto"/>
        <w:ind w:left="1063" w:hanging="231"/>
        <w:jc w:val="left"/>
        <w:rPr>
          <w:rFonts w:eastAsia="Calibri"/>
          <w:sz w:val="12"/>
          <w:lang w:val="ru-RU" w:bidi="ar-SA"/>
        </w:rPr>
      </w:pPr>
      <w:r w:rsidRPr="00FC5929">
        <w:rPr>
          <w:rFonts w:eastAsia="Calibri"/>
          <w:b/>
          <w:sz w:val="18"/>
          <w:lang w:val="ru-RU" w:bidi="ar-SA"/>
        </w:rPr>
        <w:t xml:space="preserve">Возвращено денежных средств в избирательный фонд (в т. ч. </w:t>
      </w:r>
      <w:r w:rsidRPr="00FC5929">
        <w:rPr>
          <w:rFonts w:eastAsia="Calibri"/>
          <w:b/>
          <w:spacing w:val="-3"/>
          <w:sz w:val="18"/>
          <w:lang w:val="ru-RU" w:bidi="ar-SA"/>
        </w:rPr>
        <w:t xml:space="preserve">ошибочно </w:t>
      </w:r>
      <w:r w:rsidRPr="00FC5929">
        <w:rPr>
          <w:rFonts w:eastAsia="Calibri"/>
          <w:b/>
          <w:sz w:val="18"/>
          <w:lang w:val="ru-RU" w:bidi="ar-SA"/>
        </w:rPr>
        <w:t>перечисленных,</w:t>
      </w:r>
      <w:r w:rsidRPr="00FC5929">
        <w:rPr>
          <w:rFonts w:eastAsia="Calibri"/>
          <w:b/>
          <w:spacing w:val="-22"/>
          <w:sz w:val="18"/>
          <w:lang w:val="ru-RU" w:bidi="ar-SA"/>
        </w:rPr>
        <w:t xml:space="preserve"> </w:t>
      </w:r>
      <w:r w:rsidRPr="00FC5929">
        <w:rPr>
          <w:rFonts w:eastAsia="Calibri"/>
          <w:b/>
          <w:sz w:val="18"/>
          <w:lang w:val="ru-RU" w:bidi="ar-SA"/>
        </w:rPr>
        <w:t>неиспользованных)</w:t>
      </w:r>
      <w:r w:rsidRPr="00FC5929">
        <w:rPr>
          <w:rFonts w:eastAsia="Calibri"/>
          <w:position w:val="6"/>
          <w:sz w:val="12"/>
          <w:lang w:val="ru-RU" w:bidi="ar-SA"/>
        </w:rPr>
        <w:t>**</w:t>
      </w:r>
    </w:p>
    <w:p w:rsidR="00FC5929" w:rsidRPr="00FC5929" w:rsidRDefault="00FC5929" w:rsidP="00FC5929">
      <w:pPr>
        <w:spacing w:before="9" w:after="0" w:line="240" w:lineRule="auto"/>
        <w:rPr>
          <w:sz w:val="10"/>
          <w:szCs w:val="24"/>
          <w:lang w:val="ru-RU" w:eastAsia="ru-RU" w:bidi="ar-SA"/>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4580"/>
        <w:gridCol w:w="2554"/>
        <w:gridCol w:w="1272"/>
        <w:gridCol w:w="2410"/>
        <w:gridCol w:w="2837"/>
      </w:tblGrid>
      <w:tr w:rsidR="00FC5929" w:rsidRPr="00FC5929" w:rsidTr="00575433">
        <w:trPr>
          <w:trHeight w:val="801"/>
        </w:trPr>
        <w:tc>
          <w:tcPr>
            <w:tcW w:w="1234" w:type="dxa"/>
            <w:shd w:val="clear" w:color="auto" w:fill="auto"/>
          </w:tcPr>
          <w:p w:rsidR="00FC5929" w:rsidRPr="00FC5929" w:rsidRDefault="00FC5929" w:rsidP="00FC5929">
            <w:pPr>
              <w:widowControl w:val="0"/>
              <w:autoSpaceDE w:val="0"/>
              <w:autoSpaceDN w:val="0"/>
              <w:spacing w:after="0" w:line="230" w:lineRule="auto"/>
              <w:ind w:left="215" w:right="197" w:hanging="7"/>
              <w:jc w:val="center"/>
              <w:rPr>
                <w:sz w:val="18"/>
                <w:lang w:val="ru-RU" w:bidi="ar-SA"/>
              </w:rPr>
            </w:pPr>
            <w:r w:rsidRPr="00FC5929">
              <w:rPr>
                <w:sz w:val="18"/>
                <w:lang w:val="ru-RU" w:bidi="ar-SA"/>
              </w:rPr>
              <w:t>Дата возврата средств на</w:t>
            </w:r>
          </w:p>
          <w:p w:rsidR="00FC5929" w:rsidRPr="00FC5929" w:rsidRDefault="00FC5929" w:rsidP="00FC5929">
            <w:pPr>
              <w:widowControl w:val="0"/>
              <w:autoSpaceDE w:val="0"/>
              <w:autoSpaceDN w:val="0"/>
              <w:spacing w:after="0" w:line="188" w:lineRule="exact"/>
              <w:ind w:left="192" w:right="185"/>
              <w:jc w:val="center"/>
              <w:rPr>
                <w:sz w:val="18"/>
                <w:lang w:val="ru-RU" w:bidi="ar-SA"/>
              </w:rPr>
            </w:pPr>
            <w:r w:rsidRPr="00FC5929">
              <w:rPr>
                <w:sz w:val="18"/>
                <w:lang w:val="ru-RU" w:bidi="ar-SA"/>
              </w:rPr>
              <w:t>счет</w:t>
            </w:r>
          </w:p>
        </w:tc>
        <w:tc>
          <w:tcPr>
            <w:tcW w:w="4580" w:type="dxa"/>
            <w:shd w:val="clear" w:color="auto" w:fill="auto"/>
          </w:tcPr>
          <w:p w:rsidR="00FC5929" w:rsidRPr="00FC5929" w:rsidRDefault="00FC5929" w:rsidP="00FC5929">
            <w:pPr>
              <w:widowControl w:val="0"/>
              <w:autoSpaceDE w:val="0"/>
              <w:autoSpaceDN w:val="0"/>
              <w:spacing w:before="5" w:after="0" w:line="240" w:lineRule="auto"/>
              <w:jc w:val="left"/>
              <w:rPr>
                <w:sz w:val="25"/>
                <w:lang w:val="ru-RU" w:bidi="ar-SA"/>
              </w:rPr>
            </w:pPr>
          </w:p>
          <w:p w:rsidR="00FC5929" w:rsidRPr="00FC5929" w:rsidRDefault="00FC5929" w:rsidP="00FC5929">
            <w:pPr>
              <w:widowControl w:val="0"/>
              <w:autoSpaceDE w:val="0"/>
              <w:autoSpaceDN w:val="0"/>
              <w:spacing w:after="0" w:line="240" w:lineRule="auto"/>
              <w:ind w:left="1564"/>
              <w:jc w:val="left"/>
              <w:rPr>
                <w:sz w:val="18"/>
                <w:lang w:bidi="ar-SA"/>
              </w:rPr>
            </w:pPr>
            <w:r w:rsidRPr="00FC5929">
              <w:rPr>
                <w:sz w:val="18"/>
                <w:lang w:bidi="ar-SA"/>
              </w:rPr>
              <w:t>Кому перечислены средства</w:t>
            </w:r>
          </w:p>
        </w:tc>
        <w:tc>
          <w:tcPr>
            <w:tcW w:w="2554" w:type="dxa"/>
            <w:shd w:val="clear" w:color="auto" w:fill="auto"/>
          </w:tcPr>
          <w:p w:rsidR="00FC5929" w:rsidRPr="00FC5929" w:rsidRDefault="00FC5929" w:rsidP="00FC5929">
            <w:pPr>
              <w:widowControl w:val="0"/>
              <w:autoSpaceDE w:val="0"/>
              <w:autoSpaceDN w:val="0"/>
              <w:spacing w:before="4" w:after="0" w:line="240" w:lineRule="auto"/>
              <w:jc w:val="left"/>
              <w:rPr>
                <w:sz w:val="17"/>
                <w:lang w:bidi="ar-SA"/>
              </w:rPr>
            </w:pPr>
          </w:p>
          <w:p w:rsidR="00FC5929" w:rsidRPr="00FC5929" w:rsidRDefault="00FC5929" w:rsidP="00FC5929">
            <w:pPr>
              <w:widowControl w:val="0"/>
              <w:autoSpaceDE w:val="0"/>
              <w:autoSpaceDN w:val="0"/>
              <w:spacing w:after="0" w:line="228" w:lineRule="auto"/>
              <w:ind w:left="1025" w:hanging="792"/>
              <w:jc w:val="left"/>
              <w:rPr>
                <w:sz w:val="18"/>
                <w:lang w:bidi="ar-SA"/>
              </w:rPr>
            </w:pPr>
            <w:r w:rsidRPr="00FC5929">
              <w:rPr>
                <w:sz w:val="18"/>
                <w:lang w:bidi="ar-SA"/>
              </w:rPr>
              <w:t>Шифр строки финансового отчета</w:t>
            </w:r>
          </w:p>
        </w:tc>
        <w:tc>
          <w:tcPr>
            <w:tcW w:w="1272" w:type="dxa"/>
            <w:shd w:val="clear" w:color="auto" w:fill="auto"/>
          </w:tcPr>
          <w:p w:rsidR="00FC5929" w:rsidRPr="00FC5929" w:rsidRDefault="00FC5929" w:rsidP="00FC5929">
            <w:pPr>
              <w:widowControl w:val="0"/>
              <w:autoSpaceDE w:val="0"/>
              <w:autoSpaceDN w:val="0"/>
              <w:spacing w:before="97" w:after="0" w:line="230" w:lineRule="auto"/>
              <w:ind w:left="148" w:right="140"/>
              <w:jc w:val="center"/>
              <w:rPr>
                <w:sz w:val="18"/>
                <w:lang w:val="ru-RU" w:bidi="ar-SA"/>
              </w:rPr>
            </w:pPr>
            <w:r w:rsidRPr="00FC5929">
              <w:rPr>
                <w:sz w:val="18"/>
                <w:lang w:val="ru-RU" w:bidi="ar-SA"/>
              </w:rPr>
              <w:t>Возвращено средств на счет, руб.</w:t>
            </w:r>
          </w:p>
        </w:tc>
        <w:tc>
          <w:tcPr>
            <w:tcW w:w="2410" w:type="dxa"/>
            <w:shd w:val="clear" w:color="auto" w:fill="auto"/>
          </w:tcPr>
          <w:p w:rsidR="00FC5929" w:rsidRPr="00FC5929" w:rsidRDefault="00FC5929" w:rsidP="00FC5929">
            <w:pPr>
              <w:widowControl w:val="0"/>
              <w:autoSpaceDE w:val="0"/>
              <w:autoSpaceDN w:val="0"/>
              <w:spacing w:before="4" w:after="0" w:line="240" w:lineRule="auto"/>
              <w:jc w:val="left"/>
              <w:rPr>
                <w:sz w:val="17"/>
                <w:lang w:val="ru-RU" w:bidi="ar-SA"/>
              </w:rPr>
            </w:pPr>
          </w:p>
          <w:p w:rsidR="00FC5929" w:rsidRPr="00FC5929" w:rsidRDefault="00FC5929" w:rsidP="00FC5929">
            <w:pPr>
              <w:widowControl w:val="0"/>
              <w:autoSpaceDE w:val="0"/>
              <w:autoSpaceDN w:val="0"/>
              <w:spacing w:after="0" w:line="228" w:lineRule="auto"/>
              <w:ind w:left="929" w:right="94" w:hanging="812"/>
              <w:jc w:val="left"/>
              <w:rPr>
                <w:sz w:val="18"/>
                <w:lang w:val="ru-RU" w:bidi="ar-SA"/>
              </w:rPr>
            </w:pPr>
            <w:r w:rsidRPr="00FC5929">
              <w:rPr>
                <w:sz w:val="18"/>
                <w:lang w:val="ru-RU" w:bidi="ar-SA"/>
              </w:rPr>
              <w:t>Основание возврата средств на счет</w:t>
            </w:r>
          </w:p>
        </w:tc>
        <w:tc>
          <w:tcPr>
            <w:tcW w:w="2837" w:type="dxa"/>
            <w:shd w:val="clear" w:color="auto" w:fill="auto"/>
          </w:tcPr>
          <w:p w:rsidR="00FC5929" w:rsidRPr="00FC5929" w:rsidRDefault="00FC5929" w:rsidP="00FC5929">
            <w:pPr>
              <w:widowControl w:val="0"/>
              <w:autoSpaceDE w:val="0"/>
              <w:autoSpaceDN w:val="0"/>
              <w:spacing w:before="4" w:after="0" w:line="240" w:lineRule="auto"/>
              <w:jc w:val="left"/>
              <w:rPr>
                <w:sz w:val="17"/>
                <w:lang w:val="ru-RU" w:bidi="ar-SA"/>
              </w:rPr>
            </w:pPr>
          </w:p>
          <w:p w:rsidR="00FC5929" w:rsidRPr="00FC5929" w:rsidRDefault="00FC5929" w:rsidP="00FC5929">
            <w:pPr>
              <w:widowControl w:val="0"/>
              <w:autoSpaceDE w:val="0"/>
              <w:autoSpaceDN w:val="0"/>
              <w:spacing w:after="0" w:line="228" w:lineRule="auto"/>
              <w:ind w:left="813" w:right="261" w:hanging="490"/>
              <w:jc w:val="left"/>
              <w:rPr>
                <w:sz w:val="18"/>
                <w:lang w:bidi="ar-SA"/>
              </w:rPr>
            </w:pPr>
            <w:r w:rsidRPr="00FC5929">
              <w:rPr>
                <w:sz w:val="18"/>
                <w:lang w:bidi="ar-SA"/>
              </w:rPr>
              <w:t>Документ, подтверждающий возврат средств</w:t>
            </w:r>
          </w:p>
        </w:tc>
      </w:tr>
      <w:tr w:rsidR="00FC5929" w:rsidRPr="00FC5929" w:rsidTr="00575433">
        <w:trPr>
          <w:trHeight w:val="181"/>
        </w:trPr>
        <w:tc>
          <w:tcPr>
            <w:tcW w:w="1234" w:type="dxa"/>
            <w:shd w:val="clear" w:color="auto" w:fill="auto"/>
          </w:tcPr>
          <w:p w:rsidR="00FC5929" w:rsidRPr="00FC5929" w:rsidRDefault="00FC5929" w:rsidP="00FC5929">
            <w:pPr>
              <w:widowControl w:val="0"/>
              <w:autoSpaceDE w:val="0"/>
              <w:autoSpaceDN w:val="0"/>
              <w:spacing w:after="0" w:line="162" w:lineRule="exact"/>
              <w:ind w:left="6"/>
              <w:jc w:val="center"/>
              <w:rPr>
                <w:sz w:val="16"/>
                <w:lang w:bidi="ar-SA"/>
              </w:rPr>
            </w:pPr>
            <w:r w:rsidRPr="00FC5929">
              <w:rPr>
                <w:w w:val="98"/>
                <w:sz w:val="16"/>
                <w:lang w:bidi="ar-SA"/>
              </w:rPr>
              <w:t>1</w:t>
            </w:r>
          </w:p>
        </w:tc>
        <w:tc>
          <w:tcPr>
            <w:tcW w:w="4580" w:type="dxa"/>
            <w:shd w:val="clear" w:color="auto" w:fill="auto"/>
          </w:tcPr>
          <w:p w:rsidR="00FC5929" w:rsidRPr="00FC5929" w:rsidRDefault="00FC5929" w:rsidP="00FC5929">
            <w:pPr>
              <w:widowControl w:val="0"/>
              <w:autoSpaceDE w:val="0"/>
              <w:autoSpaceDN w:val="0"/>
              <w:spacing w:after="0" w:line="162" w:lineRule="exact"/>
              <w:ind w:left="10"/>
              <w:jc w:val="center"/>
              <w:rPr>
                <w:sz w:val="16"/>
                <w:lang w:bidi="ar-SA"/>
              </w:rPr>
            </w:pPr>
            <w:r w:rsidRPr="00FC5929">
              <w:rPr>
                <w:w w:val="98"/>
                <w:sz w:val="16"/>
                <w:lang w:bidi="ar-SA"/>
              </w:rPr>
              <w:t>2</w:t>
            </w:r>
          </w:p>
        </w:tc>
        <w:tc>
          <w:tcPr>
            <w:tcW w:w="2554" w:type="dxa"/>
            <w:shd w:val="clear" w:color="auto" w:fill="auto"/>
          </w:tcPr>
          <w:p w:rsidR="00FC5929" w:rsidRPr="00FC5929" w:rsidRDefault="00FC5929" w:rsidP="00FC5929">
            <w:pPr>
              <w:widowControl w:val="0"/>
              <w:autoSpaceDE w:val="0"/>
              <w:autoSpaceDN w:val="0"/>
              <w:spacing w:after="0" w:line="162" w:lineRule="exact"/>
              <w:ind w:left="9"/>
              <w:jc w:val="center"/>
              <w:rPr>
                <w:sz w:val="16"/>
                <w:lang w:bidi="ar-SA"/>
              </w:rPr>
            </w:pPr>
            <w:r w:rsidRPr="00FC5929">
              <w:rPr>
                <w:w w:val="98"/>
                <w:sz w:val="16"/>
                <w:lang w:bidi="ar-SA"/>
              </w:rPr>
              <w:t>3</w:t>
            </w:r>
          </w:p>
        </w:tc>
        <w:tc>
          <w:tcPr>
            <w:tcW w:w="1272" w:type="dxa"/>
            <w:shd w:val="clear" w:color="auto" w:fill="auto"/>
          </w:tcPr>
          <w:p w:rsidR="00FC5929" w:rsidRPr="00FC5929" w:rsidRDefault="00FC5929" w:rsidP="00FC5929">
            <w:pPr>
              <w:widowControl w:val="0"/>
              <w:autoSpaceDE w:val="0"/>
              <w:autoSpaceDN w:val="0"/>
              <w:spacing w:after="0" w:line="162" w:lineRule="exact"/>
              <w:ind w:left="32"/>
              <w:jc w:val="center"/>
              <w:rPr>
                <w:sz w:val="16"/>
                <w:lang w:bidi="ar-SA"/>
              </w:rPr>
            </w:pPr>
            <w:r w:rsidRPr="00FC5929">
              <w:rPr>
                <w:w w:val="98"/>
                <w:sz w:val="16"/>
                <w:lang w:bidi="ar-SA"/>
              </w:rPr>
              <w:t>4</w:t>
            </w:r>
          </w:p>
        </w:tc>
        <w:tc>
          <w:tcPr>
            <w:tcW w:w="2410" w:type="dxa"/>
            <w:shd w:val="clear" w:color="auto" w:fill="auto"/>
          </w:tcPr>
          <w:p w:rsidR="00FC5929" w:rsidRPr="00FC5929" w:rsidRDefault="00FC5929" w:rsidP="00FC5929">
            <w:pPr>
              <w:widowControl w:val="0"/>
              <w:autoSpaceDE w:val="0"/>
              <w:autoSpaceDN w:val="0"/>
              <w:spacing w:after="0" w:line="162" w:lineRule="exact"/>
              <w:ind w:left="37"/>
              <w:jc w:val="center"/>
              <w:rPr>
                <w:sz w:val="16"/>
                <w:lang w:bidi="ar-SA"/>
              </w:rPr>
            </w:pPr>
            <w:r w:rsidRPr="00FC5929">
              <w:rPr>
                <w:w w:val="98"/>
                <w:sz w:val="16"/>
                <w:lang w:bidi="ar-SA"/>
              </w:rPr>
              <w:t>5</w:t>
            </w:r>
          </w:p>
        </w:tc>
        <w:tc>
          <w:tcPr>
            <w:tcW w:w="2837" w:type="dxa"/>
            <w:shd w:val="clear" w:color="auto" w:fill="auto"/>
          </w:tcPr>
          <w:p w:rsidR="00FC5929" w:rsidRPr="00FC5929" w:rsidRDefault="00FC5929" w:rsidP="00FC5929">
            <w:pPr>
              <w:widowControl w:val="0"/>
              <w:autoSpaceDE w:val="0"/>
              <w:autoSpaceDN w:val="0"/>
              <w:spacing w:after="0" w:line="162" w:lineRule="exact"/>
              <w:ind w:left="41"/>
              <w:jc w:val="center"/>
              <w:rPr>
                <w:sz w:val="16"/>
                <w:lang w:bidi="ar-SA"/>
              </w:rPr>
            </w:pPr>
            <w:r w:rsidRPr="00FC5929">
              <w:rPr>
                <w:w w:val="98"/>
                <w:sz w:val="16"/>
                <w:lang w:bidi="ar-SA"/>
              </w:rPr>
              <w:t>6</w:t>
            </w:r>
          </w:p>
        </w:tc>
      </w:tr>
      <w:tr w:rsidR="00FC5929" w:rsidRPr="00FC5929" w:rsidTr="00575433">
        <w:trPr>
          <w:trHeight w:val="206"/>
        </w:trPr>
        <w:tc>
          <w:tcPr>
            <w:tcW w:w="123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458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55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72"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41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837"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r w:rsidR="00FC5929" w:rsidRPr="00FC5929" w:rsidTr="00575433">
        <w:trPr>
          <w:trHeight w:val="210"/>
        </w:trPr>
        <w:tc>
          <w:tcPr>
            <w:tcW w:w="5814" w:type="dxa"/>
            <w:gridSpan w:val="2"/>
            <w:shd w:val="clear" w:color="auto" w:fill="auto"/>
          </w:tcPr>
          <w:p w:rsidR="00FC5929" w:rsidRPr="00FC5929" w:rsidRDefault="00FC5929" w:rsidP="00FC5929">
            <w:pPr>
              <w:widowControl w:val="0"/>
              <w:autoSpaceDE w:val="0"/>
              <w:autoSpaceDN w:val="0"/>
              <w:spacing w:after="0" w:line="191" w:lineRule="exact"/>
              <w:ind w:right="91"/>
              <w:jc w:val="right"/>
              <w:rPr>
                <w:b/>
                <w:sz w:val="18"/>
                <w:lang w:bidi="ar-SA"/>
              </w:rPr>
            </w:pPr>
            <w:r w:rsidRPr="00FC5929">
              <w:rPr>
                <w:b/>
                <w:sz w:val="18"/>
                <w:lang w:bidi="ar-SA"/>
              </w:rPr>
              <w:t>Итого</w:t>
            </w:r>
          </w:p>
        </w:tc>
        <w:tc>
          <w:tcPr>
            <w:tcW w:w="255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72"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41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837"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bl>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before="11" w:after="0" w:line="240" w:lineRule="auto"/>
        <w:rPr>
          <w:sz w:val="19"/>
          <w:szCs w:val="24"/>
          <w:lang w:val="ru-RU" w:eastAsia="ru-RU" w:bidi="ar-SA"/>
        </w:rPr>
      </w:pPr>
      <w:r>
        <w:rPr>
          <w:noProof/>
          <w:sz w:val="24"/>
          <w:szCs w:val="24"/>
          <w:lang w:val="ru-RU" w:eastAsia="ru-RU" w:bidi="ar-SA"/>
        </w:rPr>
        <mc:AlternateContent>
          <mc:Choice Requires="wps">
            <w:drawing>
              <wp:anchor distT="4294967295" distB="4294967295" distL="0" distR="0" simplePos="0" relativeHeight="251663360" behindDoc="1" locked="0" layoutInCell="1" allowOverlap="1" wp14:anchorId="42AFB0C4" wp14:editId="691D3674">
                <wp:simplePos x="0" y="0"/>
                <wp:positionH relativeFrom="page">
                  <wp:posOffset>719455</wp:posOffset>
                </wp:positionH>
                <wp:positionV relativeFrom="paragraph">
                  <wp:posOffset>175894</wp:posOffset>
                </wp:positionV>
                <wp:extent cx="1828800" cy="0"/>
                <wp:effectExtent l="0" t="0" r="19050" b="19050"/>
                <wp:wrapTopAndBottom/>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9F55" id="Прямая соединительная линия 13"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85pt" to="20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" strokeweight=".72pt">
                <w10:wrap type="topAndBottom" anchorx="page"/>
              </v:line>
            </w:pict>
          </mc:Fallback>
        </mc:AlternateContent>
      </w:r>
    </w:p>
    <w:p w:rsidR="00FC5929" w:rsidRPr="00FC5929" w:rsidRDefault="00FC5929" w:rsidP="00FC5929">
      <w:pPr>
        <w:spacing w:before="70" w:after="0" w:line="240" w:lineRule="auto"/>
        <w:ind w:left="112" w:right="995"/>
        <w:rPr>
          <w:rFonts w:eastAsia="Calibri"/>
          <w:sz w:val="16"/>
          <w:lang w:val="ru-RU" w:bidi="ar-SA"/>
        </w:rPr>
      </w:pPr>
      <w:r w:rsidRPr="00FC5929">
        <w:rPr>
          <w:rFonts w:eastAsia="Calibri"/>
          <w:position w:val="5"/>
          <w:sz w:val="10"/>
          <w:lang w:val="ru-RU" w:bidi="ar-SA"/>
        </w:rPr>
        <w:t>*</w:t>
      </w:r>
      <w:bookmarkStart w:id="3" w:name="_bookmark1"/>
      <w:bookmarkEnd w:id="3"/>
      <w:r w:rsidRPr="00FC5929">
        <w:rPr>
          <w:rFonts w:eastAsia="Calibri"/>
          <w:position w:val="5"/>
          <w:sz w:val="10"/>
          <w:lang w:val="ru-RU" w:bidi="ar-SA"/>
        </w:rPr>
        <w:t xml:space="preserve"> </w:t>
      </w:r>
      <w:r w:rsidRPr="00FC5929">
        <w:rPr>
          <w:rFonts w:eastAsia="Calibri"/>
          <w:sz w:val="16"/>
          <w:lang w:val="ru-RU" w:bidi="ar-SA"/>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избирательного объединения указывается наименование избирательного объединения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FC5929" w:rsidRPr="00FC5929" w:rsidRDefault="00FC5929" w:rsidP="00FC5929">
      <w:pPr>
        <w:spacing w:after="0" w:line="240" w:lineRule="auto"/>
        <w:rPr>
          <w:sz w:val="16"/>
          <w:szCs w:val="24"/>
          <w:lang w:val="ru-RU" w:eastAsia="ru-RU" w:bidi="ar-SA"/>
        </w:rPr>
      </w:pPr>
    </w:p>
    <w:p w:rsidR="00FC5929" w:rsidRPr="00FC5929" w:rsidRDefault="00FC5929" w:rsidP="00FC5929">
      <w:pPr>
        <w:spacing w:after="0" w:line="240" w:lineRule="auto"/>
        <w:ind w:left="112"/>
        <w:rPr>
          <w:rFonts w:eastAsia="Calibri"/>
          <w:sz w:val="16"/>
          <w:lang w:val="ru-RU" w:bidi="ar-SA"/>
        </w:rPr>
      </w:pPr>
      <w:r w:rsidRPr="00FC5929">
        <w:rPr>
          <w:rFonts w:eastAsia="Calibri"/>
          <w:position w:val="5"/>
          <w:sz w:val="10"/>
          <w:lang w:val="ru-RU" w:bidi="ar-SA"/>
        </w:rPr>
        <w:t>**</w:t>
      </w:r>
      <w:bookmarkStart w:id="4" w:name="_bookmark2"/>
      <w:bookmarkEnd w:id="4"/>
      <w:r w:rsidRPr="00FC5929">
        <w:rPr>
          <w:rFonts w:eastAsia="Calibri"/>
          <w:position w:val="5"/>
          <w:sz w:val="10"/>
          <w:lang w:val="ru-RU" w:bidi="ar-SA"/>
        </w:rPr>
        <w:t xml:space="preserve"> </w:t>
      </w:r>
      <w:r w:rsidRPr="00FC5929">
        <w:rPr>
          <w:rFonts w:eastAsia="Calibri"/>
          <w:sz w:val="16"/>
          <w:lang w:val="ru-RU" w:bidi="ar-SA"/>
        </w:rPr>
        <w:t>В финансовом отчете возвраты в фонд неиспользованных и ошибочно перечисленных денежных средств не отражаются.</w:t>
      </w:r>
    </w:p>
    <w:p w:rsidR="00FC5929" w:rsidRPr="00FC5929" w:rsidRDefault="00FC5929" w:rsidP="00FC5929">
      <w:pPr>
        <w:spacing w:after="0" w:line="240" w:lineRule="auto"/>
        <w:rPr>
          <w:rFonts w:ascii="Calibri" w:eastAsia="Calibri" w:hAnsi="Calibri"/>
          <w:sz w:val="16"/>
          <w:lang w:val="ru-RU" w:bidi="ar-SA"/>
        </w:rPr>
        <w:sectPr w:rsidR="00FC5929" w:rsidRPr="00FC5929">
          <w:headerReference w:type="default" r:id="rId7"/>
          <w:pgSz w:w="16840" w:h="11910" w:orient="landscape"/>
          <w:pgMar w:top="1180" w:right="140" w:bottom="280" w:left="1020" w:header="717" w:footer="0" w:gutter="0"/>
          <w:pgNumType w:start="19"/>
          <w:cols w:space="720"/>
        </w:sect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before="10" w:after="0" w:line="240" w:lineRule="auto"/>
        <w:rPr>
          <w:sz w:val="16"/>
          <w:szCs w:val="24"/>
          <w:lang w:val="ru-RU" w:eastAsia="ru-RU" w:bidi="ar-SA"/>
        </w:rPr>
      </w:pPr>
    </w:p>
    <w:p w:rsidR="00FC5929" w:rsidRPr="00FC5929" w:rsidRDefault="00FC5929" w:rsidP="00FC5929">
      <w:pPr>
        <w:widowControl w:val="0"/>
        <w:numPr>
          <w:ilvl w:val="0"/>
          <w:numId w:val="14"/>
        </w:numPr>
        <w:tabs>
          <w:tab w:val="left" w:pos="1136"/>
        </w:tabs>
        <w:autoSpaceDE w:val="0"/>
        <w:autoSpaceDN w:val="0"/>
        <w:spacing w:before="94" w:after="0" w:line="240" w:lineRule="auto"/>
        <w:ind w:left="1135" w:hanging="303"/>
        <w:jc w:val="left"/>
        <w:rPr>
          <w:rFonts w:eastAsia="Calibri"/>
          <w:b/>
          <w:sz w:val="18"/>
          <w:lang w:val="ru-RU" w:bidi="ar-SA"/>
        </w:rPr>
      </w:pPr>
      <w:r w:rsidRPr="00FC5929">
        <w:rPr>
          <w:rFonts w:eastAsia="Calibri"/>
          <w:b/>
          <w:sz w:val="18"/>
          <w:lang w:val="ru-RU" w:bidi="ar-SA"/>
        </w:rPr>
        <w:t xml:space="preserve">Возвращено, перечислено в </w:t>
      </w:r>
      <w:r w:rsidRPr="00FC5929">
        <w:rPr>
          <w:rFonts w:eastAsia="Calibri"/>
          <w:b/>
          <w:spacing w:val="-3"/>
          <w:sz w:val="18"/>
          <w:lang w:val="ru-RU" w:bidi="ar-SA"/>
        </w:rPr>
        <w:t xml:space="preserve">доход </w:t>
      </w:r>
      <w:r w:rsidRPr="00FC5929">
        <w:rPr>
          <w:rFonts w:eastAsia="Calibri"/>
          <w:b/>
          <w:sz w:val="18"/>
          <w:lang w:val="ru-RU" w:bidi="ar-SA"/>
        </w:rPr>
        <w:t>местного бюджета средств из избирательного</w:t>
      </w:r>
      <w:r w:rsidRPr="00FC5929">
        <w:rPr>
          <w:rFonts w:eastAsia="Calibri"/>
          <w:b/>
          <w:spacing w:val="-17"/>
          <w:sz w:val="18"/>
          <w:lang w:val="ru-RU" w:bidi="ar-SA"/>
        </w:rPr>
        <w:t xml:space="preserve"> </w:t>
      </w:r>
      <w:r w:rsidRPr="00FC5929">
        <w:rPr>
          <w:rFonts w:eastAsia="Calibri"/>
          <w:b/>
          <w:sz w:val="18"/>
          <w:lang w:val="ru-RU" w:bidi="ar-SA"/>
        </w:rPr>
        <w:t>фонда</w:t>
      </w:r>
    </w:p>
    <w:p w:rsidR="00FC5929" w:rsidRPr="00FC5929" w:rsidRDefault="00FC5929" w:rsidP="00FC5929">
      <w:pPr>
        <w:spacing w:before="5" w:after="0" w:line="240" w:lineRule="auto"/>
        <w:rPr>
          <w:b/>
          <w:sz w:val="10"/>
          <w:szCs w:val="24"/>
          <w:lang w:val="ru-RU" w:eastAsia="ru-RU" w:bidi="ar-SA"/>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1604"/>
        <w:gridCol w:w="2977"/>
        <w:gridCol w:w="2555"/>
        <w:gridCol w:w="1273"/>
        <w:gridCol w:w="2411"/>
        <w:gridCol w:w="2838"/>
      </w:tblGrid>
      <w:tr w:rsidR="00FC5929" w:rsidRPr="008E1782" w:rsidTr="00575433">
        <w:trPr>
          <w:trHeight w:val="1036"/>
        </w:trPr>
        <w:tc>
          <w:tcPr>
            <w:tcW w:w="1234" w:type="dxa"/>
            <w:shd w:val="clear" w:color="auto" w:fill="auto"/>
          </w:tcPr>
          <w:p w:rsidR="00FC5929" w:rsidRPr="00FC5929" w:rsidRDefault="00FC5929" w:rsidP="00FC5929">
            <w:pPr>
              <w:widowControl w:val="0"/>
              <w:autoSpaceDE w:val="0"/>
              <w:autoSpaceDN w:val="0"/>
              <w:spacing w:before="100" w:after="0" w:line="240" w:lineRule="auto"/>
              <w:ind w:left="186" w:right="172" w:hanging="3"/>
              <w:jc w:val="center"/>
              <w:rPr>
                <w:sz w:val="18"/>
                <w:lang w:val="ru-RU" w:bidi="ar-SA"/>
              </w:rPr>
            </w:pPr>
            <w:r w:rsidRPr="00FC5929">
              <w:rPr>
                <w:sz w:val="18"/>
                <w:lang w:val="ru-RU" w:bidi="ar-SA"/>
              </w:rPr>
              <w:t>Дата зачисления средств на счет</w:t>
            </w:r>
          </w:p>
        </w:tc>
        <w:tc>
          <w:tcPr>
            <w:tcW w:w="1604" w:type="dxa"/>
            <w:shd w:val="clear" w:color="auto" w:fill="auto"/>
          </w:tcPr>
          <w:p w:rsidR="00FC5929" w:rsidRPr="00FC5929" w:rsidRDefault="00FC5929" w:rsidP="00FC5929">
            <w:pPr>
              <w:widowControl w:val="0"/>
              <w:autoSpaceDE w:val="0"/>
              <w:autoSpaceDN w:val="0"/>
              <w:spacing w:before="10" w:after="0" w:line="240" w:lineRule="auto"/>
              <w:jc w:val="left"/>
              <w:rPr>
                <w:b/>
                <w:sz w:val="17"/>
                <w:lang w:val="ru-RU" w:bidi="ar-SA"/>
              </w:rPr>
            </w:pPr>
          </w:p>
          <w:p w:rsidR="00FC5929" w:rsidRPr="00FC5929" w:rsidRDefault="00FC5929" w:rsidP="00FC5929">
            <w:pPr>
              <w:widowControl w:val="0"/>
              <w:autoSpaceDE w:val="0"/>
              <w:autoSpaceDN w:val="0"/>
              <w:spacing w:after="0" w:line="240" w:lineRule="auto"/>
              <w:ind w:left="176" w:right="159" w:hanging="6"/>
              <w:jc w:val="center"/>
              <w:rPr>
                <w:sz w:val="18"/>
                <w:lang w:val="ru-RU" w:bidi="ar-SA"/>
              </w:rPr>
            </w:pPr>
            <w:r w:rsidRPr="00FC5929">
              <w:rPr>
                <w:sz w:val="18"/>
                <w:lang w:val="ru-RU" w:bidi="ar-SA"/>
              </w:rPr>
              <w:t>Дата возврата (перечисления) средств со счета</w:t>
            </w:r>
          </w:p>
        </w:tc>
        <w:tc>
          <w:tcPr>
            <w:tcW w:w="2977" w:type="dxa"/>
            <w:shd w:val="clear" w:color="auto" w:fill="auto"/>
          </w:tcPr>
          <w:p w:rsidR="00FC5929" w:rsidRPr="00FC5929" w:rsidRDefault="00FC5929" w:rsidP="00FC5929">
            <w:pPr>
              <w:widowControl w:val="0"/>
              <w:autoSpaceDE w:val="0"/>
              <w:autoSpaceDN w:val="0"/>
              <w:spacing w:after="0" w:line="240" w:lineRule="auto"/>
              <w:jc w:val="left"/>
              <w:rPr>
                <w:b/>
                <w:sz w:val="22"/>
                <w:lang w:val="ru-RU" w:bidi="ar-SA"/>
              </w:rPr>
            </w:pPr>
          </w:p>
          <w:p w:rsidR="00FC5929" w:rsidRPr="00FC5929" w:rsidRDefault="00FC5929" w:rsidP="00FC5929">
            <w:pPr>
              <w:widowControl w:val="0"/>
              <w:autoSpaceDE w:val="0"/>
              <w:autoSpaceDN w:val="0"/>
              <w:spacing w:before="147" w:after="0" w:line="240" w:lineRule="auto"/>
              <w:ind w:left="173" w:right="172"/>
              <w:jc w:val="center"/>
              <w:rPr>
                <w:b/>
                <w:sz w:val="12"/>
                <w:lang w:bidi="ar-SA"/>
              </w:rPr>
            </w:pPr>
            <w:r w:rsidRPr="00FC5929">
              <w:rPr>
                <w:sz w:val="18"/>
                <w:lang w:bidi="ar-SA"/>
              </w:rPr>
              <w:t>Источник поступления средств</w:t>
            </w:r>
            <w:r w:rsidRPr="00FC5929">
              <w:rPr>
                <w:b/>
                <w:position w:val="6"/>
                <w:sz w:val="12"/>
                <w:lang w:bidi="ar-SA"/>
              </w:rPr>
              <w:t></w:t>
            </w:r>
            <w:r w:rsidRPr="00FC5929">
              <w:rPr>
                <w:b/>
                <w:position w:val="6"/>
                <w:sz w:val="12"/>
                <w:lang w:bidi="ar-SA"/>
              </w:rPr>
              <w:t></w:t>
            </w:r>
            <w:r w:rsidRPr="00FC5929">
              <w:rPr>
                <w:b/>
                <w:position w:val="6"/>
                <w:sz w:val="12"/>
                <w:lang w:bidi="ar-SA"/>
              </w:rPr>
              <w:t></w:t>
            </w:r>
          </w:p>
        </w:tc>
        <w:tc>
          <w:tcPr>
            <w:tcW w:w="2555" w:type="dxa"/>
            <w:shd w:val="clear" w:color="auto" w:fill="auto"/>
          </w:tcPr>
          <w:p w:rsidR="00FC5929" w:rsidRPr="00FC5929" w:rsidRDefault="00FC5929" w:rsidP="00FC5929">
            <w:pPr>
              <w:widowControl w:val="0"/>
              <w:autoSpaceDE w:val="0"/>
              <w:autoSpaceDN w:val="0"/>
              <w:spacing w:before="7" w:after="0" w:line="240" w:lineRule="auto"/>
              <w:jc w:val="left"/>
              <w:rPr>
                <w:b/>
                <w:sz w:val="26"/>
                <w:lang w:bidi="ar-SA"/>
              </w:rPr>
            </w:pPr>
          </w:p>
          <w:p w:rsidR="00FC5929" w:rsidRPr="00FC5929" w:rsidRDefault="00FC5929" w:rsidP="00FC5929">
            <w:pPr>
              <w:widowControl w:val="0"/>
              <w:autoSpaceDE w:val="0"/>
              <w:autoSpaceDN w:val="0"/>
              <w:spacing w:before="1" w:after="0" w:line="240" w:lineRule="auto"/>
              <w:ind w:left="1024" w:hanging="792"/>
              <w:jc w:val="left"/>
              <w:rPr>
                <w:sz w:val="18"/>
                <w:lang w:bidi="ar-SA"/>
              </w:rPr>
            </w:pPr>
            <w:r w:rsidRPr="00FC5929">
              <w:rPr>
                <w:sz w:val="18"/>
                <w:lang w:bidi="ar-SA"/>
              </w:rPr>
              <w:t>Шифр строки финансового отчета</w:t>
            </w:r>
          </w:p>
        </w:tc>
        <w:tc>
          <w:tcPr>
            <w:tcW w:w="1273" w:type="dxa"/>
            <w:shd w:val="clear" w:color="auto" w:fill="auto"/>
          </w:tcPr>
          <w:p w:rsidR="00FC5929" w:rsidRPr="00FC5929" w:rsidRDefault="00FC5929" w:rsidP="00FC5929">
            <w:pPr>
              <w:widowControl w:val="0"/>
              <w:autoSpaceDE w:val="0"/>
              <w:autoSpaceDN w:val="0"/>
              <w:spacing w:before="3" w:after="0" w:line="206" w:lineRule="exact"/>
              <w:ind w:left="120" w:right="124"/>
              <w:jc w:val="center"/>
              <w:rPr>
                <w:sz w:val="18"/>
                <w:lang w:val="ru-RU" w:bidi="ar-SA"/>
              </w:rPr>
            </w:pPr>
            <w:r w:rsidRPr="00FC5929">
              <w:rPr>
                <w:sz w:val="18"/>
                <w:lang w:val="ru-RU" w:bidi="ar-SA"/>
              </w:rPr>
              <w:t>Возвращено, перечислено в доход бюджета средств, руб.</w:t>
            </w:r>
          </w:p>
        </w:tc>
        <w:tc>
          <w:tcPr>
            <w:tcW w:w="2411" w:type="dxa"/>
            <w:shd w:val="clear" w:color="auto" w:fill="auto"/>
          </w:tcPr>
          <w:p w:rsidR="00FC5929" w:rsidRPr="00FC5929" w:rsidRDefault="00FC5929" w:rsidP="00FC5929">
            <w:pPr>
              <w:widowControl w:val="0"/>
              <w:autoSpaceDE w:val="0"/>
              <w:autoSpaceDN w:val="0"/>
              <w:spacing w:before="7" w:after="0" w:line="240" w:lineRule="auto"/>
              <w:jc w:val="left"/>
              <w:rPr>
                <w:b/>
                <w:sz w:val="26"/>
                <w:lang w:val="ru-RU" w:bidi="ar-SA"/>
              </w:rPr>
            </w:pPr>
          </w:p>
          <w:p w:rsidR="00FC5929" w:rsidRPr="00FC5929" w:rsidRDefault="00FC5929" w:rsidP="00FC5929">
            <w:pPr>
              <w:widowControl w:val="0"/>
              <w:autoSpaceDE w:val="0"/>
              <w:autoSpaceDN w:val="0"/>
              <w:spacing w:before="1" w:after="0" w:line="240" w:lineRule="auto"/>
              <w:ind w:left="297" w:right="276" w:firstLine="134"/>
              <w:jc w:val="left"/>
              <w:rPr>
                <w:sz w:val="18"/>
                <w:lang w:bidi="ar-SA"/>
              </w:rPr>
            </w:pPr>
            <w:r w:rsidRPr="00FC5929">
              <w:rPr>
                <w:sz w:val="18"/>
                <w:lang w:bidi="ar-SA"/>
              </w:rPr>
              <w:t>Основание возврата (перечисления) средств</w:t>
            </w:r>
          </w:p>
        </w:tc>
        <w:tc>
          <w:tcPr>
            <w:tcW w:w="2838" w:type="dxa"/>
            <w:shd w:val="clear" w:color="auto" w:fill="auto"/>
          </w:tcPr>
          <w:p w:rsidR="00FC5929" w:rsidRPr="00FC5929" w:rsidRDefault="00FC5929" w:rsidP="00FC5929">
            <w:pPr>
              <w:widowControl w:val="0"/>
              <w:autoSpaceDE w:val="0"/>
              <w:autoSpaceDN w:val="0"/>
              <w:spacing w:before="7" w:after="0" w:line="240" w:lineRule="auto"/>
              <w:jc w:val="left"/>
              <w:rPr>
                <w:b/>
                <w:sz w:val="26"/>
                <w:lang w:val="ru-RU" w:bidi="ar-SA"/>
              </w:rPr>
            </w:pPr>
          </w:p>
          <w:p w:rsidR="00FC5929" w:rsidRPr="00FC5929" w:rsidRDefault="00FC5929" w:rsidP="00FC5929">
            <w:pPr>
              <w:widowControl w:val="0"/>
              <w:autoSpaceDE w:val="0"/>
              <w:autoSpaceDN w:val="0"/>
              <w:spacing w:before="1" w:after="0" w:line="240" w:lineRule="auto"/>
              <w:ind w:left="200" w:right="178" w:firstLine="100"/>
              <w:jc w:val="left"/>
              <w:rPr>
                <w:sz w:val="18"/>
                <w:lang w:val="ru-RU" w:bidi="ar-SA"/>
              </w:rPr>
            </w:pPr>
            <w:r w:rsidRPr="00FC5929">
              <w:rPr>
                <w:sz w:val="18"/>
                <w:lang w:val="ru-RU" w:bidi="ar-SA"/>
              </w:rPr>
              <w:t>Документ, подтверждающий возврат (перечисление) средств</w:t>
            </w:r>
          </w:p>
        </w:tc>
      </w:tr>
      <w:tr w:rsidR="00FC5929" w:rsidRPr="00FC5929" w:rsidTr="00575433">
        <w:trPr>
          <w:trHeight w:val="186"/>
        </w:trPr>
        <w:tc>
          <w:tcPr>
            <w:tcW w:w="1234" w:type="dxa"/>
            <w:shd w:val="clear" w:color="auto" w:fill="auto"/>
          </w:tcPr>
          <w:p w:rsidR="00FC5929" w:rsidRPr="00FC5929" w:rsidRDefault="00FC5929" w:rsidP="00FC5929">
            <w:pPr>
              <w:widowControl w:val="0"/>
              <w:autoSpaceDE w:val="0"/>
              <w:autoSpaceDN w:val="0"/>
              <w:spacing w:after="0" w:line="167" w:lineRule="exact"/>
              <w:ind w:left="6"/>
              <w:jc w:val="center"/>
              <w:rPr>
                <w:sz w:val="16"/>
                <w:lang w:bidi="ar-SA"/>
              </w:rPr>
            </w:pPr>
            <w:r w:rsidRPr="00FC5929">
              <w:rPr>
                <w:w w:val="98"/>
                <w:sz w:val="16"/>
                <w:lang w:bidi="ar-SA"/>
              </w:rPr>
              <w:t>1</w:t>
            </w:r>
          </w:p>
        </w:tc>
        <w:tc>
          <w:tcPr>
            <w:tcW w:w="1604" w:type="dxa"/>
            <w:shd w:val="clear" w:color="auto" w:fill="auto"/>
          </w:tcPr>
          <w:p w:rsidR="00FC5929" w:rsidRPr="00FC5929" w:rsidRDefault="00FC5929" w:rsidP="00FC5929">
            <w:pPr>
              <w:widowControl w:val="0"/>
              <w:autoSpaceDE w:val="0"/>
              <w:autoSpaceDN w:val="0"/>
              <w:spacing w:after="0" w:line="167" w:lineRule="exact"/>
              <w:ind w:left="10"/>
              <w:jc w:val="center"/>
              <w:rPr>
                <w:sz w:val="16"/>
                <w:lang w:bidi="ar-SA"/>
              </w:rPr>
            </w:pPr>
            <w:r w:rsidRPr="00FC5929">
              <w:rPr>
                <w:w w:val="98"/>
                <w:sz w:val="16"/>
                <w:lang w:bidi="ar-SA"/>
              </w:rPr>
              <w:t>2</w:t>
            </w:r>
          </w:p>
        </w:tc>
        <w:tc>
          <w:tcPr>
            <w:tcW w:w="2977" w:type="dxa"/>
            <w:shd w:val="clear" w:color="auto" w:fill="auto"/>
          </w:tcPr>
          <w:p w:rsidR="00FC5929" w:rsidRPr="00FC5929" w:rsidRDefault="00FC5929" w:rsidP="00FC5929">
            <w:pPr>
              <w:widowControl w:val="0"/>
              <w:autoSpaceDE w:val="0"/>
              <w:autoSpaceDN w:val="0"/>
              <w:spacing w:after="0" w:line="167" w:lineRule="exact"/>
              <w:ind w:right="1"/>
              <w:jc w:val="center"/>
              <w:rPr>
                <w:sz w:val="16"/>
                <w:lang w:bidi="ar-SA"/>
              </w:rPr>
            </w:pPr>
            <w:r w:rsidRPr="00FC5929">
              <w:rPr>
                <w:w w:val="98"/>
                <w:sz w:val="16"/>
                <w:lang w:bidi="ar-SA"/>
              </w:rPr>
              <w:t>3</w:t>
            </w:r>
          </w:p>
        </w:tc>
        <w:tc>
          <w:tcPr>
            <w:tcW w:w="2555" w:type="dxa"/>
            <w:shd w:val="clear" w:color="auto" w:fill="auto"/>
          </w:tcPr>
          <w:p w:rsidR="00FC5929" w:rsidRPr="00FC5929" w:rsidRDefault="00FC5929" w:rsidP="00FC5929">
            <w:pPr>
              <w:widowControl w:val="0"/>
              <w:autoSpaceDE w:val="0"/>
              <w:autoSpaceDN w:val="0"/>
              <w:spacing w:after="0" w:line="167" w:lineRule="exact"/>
              <w:ind w:left="6"/>
              <w:jc w:val="center"/>
              <w:rPr>
                <w:sz w:val="16"/>
                <w:lang w:bidi="ar-SA"/>
              </w:rPr>
            </w:pPr>
            <w:r w:rsidRPr="00FC5929">
              <w:rPr>
                <w:w w:val="98"/>
                <w:sz w:val="16"/>
                <w:lang w:bidi="ar-SA"/>
              </w:rPr>
              <w:t>4</w:t>
            </w:r>
          </w:p>
        </w:tc>
        <w:tc>
          <w:tcPr>
            <w:tcW w:w="1273" w:type="dxa"/>
            <w:shd w:val="clear" w:color="auto" w:fill="auto"/>
          </w:tcPr>
          <w:p w:rsidR="00FC5929" w:rsidRPr="00FC5929" w:rsidRDefault="00FC5929" w:rsidP="00FC5929">
            <w:pPr>
              <w:widowControl w:val="0"/>
              <w:autoSpaceDE w:val="0"/>
              <w:autoSpaceDN w:val="0"/>
              <w:spacing w:after="0" w:line="167" w:lineRule="exact"/>
              <w:ind w:right="1"/>
              <w:jc w:val="center"/>
              <w:rPr>
                <w:sz w:val="16"/>
                <w:lang w:bidi="ar-SA"/>
              </w:rPr>
            </w:pPr>
            <w:r w:rsidRPr="00FC5929">
              <w:rPr>
                <w:w w:val="98"/>
                <w:sz w:val="16"/>
                <w:lang w:bidi="ar-SA"/>
              </w:rPr>
              <w:t>5</w:t>
            </w:r>
          </w:p>
        </w:tc>
        <w:tc>
          <w:tcPr>
            <w:tcW w:w="2411" w:type="dxa"/>
            <w:shd w:val="clear" w:color="auto" w:fill="auto"/>
          </w:tcPr>
          <w:p w:rsidR="00FC5929" w:rsidRPr="00FC5929" w:rsidRDefault="00FC5929" w:rsidP="00FC5929">
            <w:pPr>
              <w:widowControl w:val="0"/>
              <w:autoSpaceDE w:val="0"/>
              <w:autoSpaceDN w:val="0"/>
              <w:spacing w:after="0" w:line="167" w:lineRule="exact"/>
              <w:ind w:left="1"/>
              <w:jc w:val="center"/>
              <w:rPr>
                <w:sz w:val="16"/>
                <w:lang w:bidi="ar-SA"/>
              </w:rPr>
            </w:pPr>
            <w:r w:rsidRPr="00FC5929">
              <w:rPr>
                <w:w w:val="98"/>
                <w:sz w:val="16"/>
                <w:lang w:bidi="ar-SA"/>
              </w:rPr>
              <w:t>6</w:t>
            </w:r>
          </w:p>
        </w:tc>
        <w:tc>
          <w:tcPr>
            <w:tcW w:w="2838" w:type="dxa"/>
            <w:shd w:val="clear" w:color="auto" w:fill="auto"/>
          </w:tcPr>
          <w:p w:rsidR="00FC5929" w:rsidRPr="00FC5929" w:rsidRDefault="00FC5929" w:rsidP="00FC5929">
            <w:pPr>
              <w:widowControl w:val="0"/>
              <w:autoSpaceDE w:val="0"/>
              <w:autoSpaceDN w:val="0"/>
              <w:spacing w:after="0" w:line="167" w:lineRule="exact"/>
              <w:ind w:right="4"/>
              <w:jc w:val="center"/>
              <w:rPr>
                <w:sz w:val="16"/>
                <w:lang w:bidi="ar-SA"/>
              </w:rPr>
            </w:pPr>
            <w:r w:rsidRPr="00FC5929">
              <w:rPr>
                <w:w w:val="98"/>
                <w:sz w:val="16"/>
                <w:lang w:bidi="ar-SA"/>
              </w:rPr>
              <w:t>7</w:t>
            </w:r>
          </w:p>
        </w:tc>
      </w:tr>
      <w:tr w:rsidR="00FC5929" w:rsidRPr="00FC5929" w:rsidTr="00575433">
        <w:trPr>
          <w:trHeight w:val="205"/>
        </w:trPr>
        <w:tc>
          <w:tcPr>
            <w:tcW w:w="123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60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977"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555"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7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411"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838"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r w:rsidR="00FC5929" w:rsidRPr="00FC5929" w:rsidTr="00575433">
        <w:trPr>
          <w:trHeight w:val="206"/>
        </w:trPr>
        <w:tc>
          <w:tcPr>
            <w:tcW w:w="5815" w:type="dxa"/>
            <w:gridSpan w:val="3"/>
            <w:shd w:val="clear" w:color="auto" w:fill="auto"/>
          </w:tcPr>
          <w:p w:rsidR="00FC5929" w:rsidRPr="00FC5929" w:rsidRDefault="00FC5929" w:rsidP="00FC5929">
            <w:pPr>
              <w:widowControl w:val="0"/>
              <w:autoSpaceDE w:val="0"/>
              <w:autoSpaceDN w:val="0"/>
              <w:spacing w:after="0" w:line="186" w:lineRule="exact"/>
              <w:ind w:right="92"/>
              <w:jc w:val="right"/>
              <w:rPr>
                <w:b/>
                <w:sz w:val="18"/>
                <w:lang w:bidi="ar-SA"/>
              </w:rPr>
            </w:pPr>
            <w:r w:rsidRPr="00FC5929">
              <w:rPr>
                <w:b/>
                <w:sz w:val="18"/>
                <w:lang w:bidi="ar-SA"/>
              </w:rPr>
              <w:t>Итого</w:t>
            </w:r>
          </w:p>
        </w:tc>
        <w:tc>
          <w:tcPr>
            <w:tcW w:w="2555"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7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411"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838"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bl>
    <w:p w:rsidR="00FC5929" w:rsidRPr="00FC5929" w:rsidRDefault="00FC5929" w:rsidP="00FC5929">
      <w:pPr>
        <w:spacing w:after="0" w:line="240" w:lineRule="auto"/>
        <w:rPr>
          <w:b/>
          <w:sz w:val="20"/>
          <w:szCs w:val="24"/>
          <w:lang w:val="ru-RU" w:eastAsia="ru-RU" w:bidi="ar-SA"/>
        </w:rPr>
      </w:pPr>
    </w:p>
    <w:p w:rsidR="00FC5929" w:rsidRPr="00FC5929" w:rsidRDefault="00FC5929" w:rsidP="00FC5929">
      <w:pPr>
        <w:spacing w:before="10" w:after="0" w:line="240" w:lineRule="auto"/>
        <w:rPr>
          <w:b/>
          <w:sz w:val="15"/>
          <w:szCs w:val="24"/>
          <w:lang w:val="ru-RU" w:eastAsia="ru-RU" w:bidi="ar-SA"/>
        </w:rPr>
      </w:pPr>
    </w:p>
    <w:p w:rsidR="00FC5929" w:rsidRPr="00FC5929" w:rsidRDefault="00FC5929" w:rsidP="00FC5929">
      <w:pPr>
        <w:widowControl w:val="0"/>
        <w:numPr>
          <w:ilvl w:val="0"/>
          <w:numId w:val="14"/>
        </w:numPr>
        <w:tabs>
          <w:tab w:val="left" w:pos="1126"/>
        </w:tabs>
        <w:autoSpaceDE w:val="0"/>
        <w:autoSpaceDN w:val="0"/>
        <w:spacing w:after="0" w:line="240" w:lineRule="auto"/>
        <w:ind w:left="1125" w:hanging="293"/>
        <w:jc w:val="left"/>
        <w:rPr>
          <w:rFonts w:eastAsia="Calibri"/>
          <w:b/>
          <w:sz w:val="18"/>
          <w:lang w:val="ru-RU" w:bidi="ar-SA"/>
        </w:rPr>
      </w:pPr>
      <w:r w:rsidRPr="00FC5929">
        <w:rPr>
          <w:rFonts w:eastAsia="Calibri"/>
          <w:b/>
          <w:sz w:val="18"/>
          <w:lang w:val="ru-RU" w:bidi="ar-SA"/>
        </w:rPr>
        <w:t>Израсходовано средств из избирательного</w:t>
      </w:r>
      <w:r w:rsidRPr="00FC5929">
        <w:rPr>
          <w:rFonts w:eastAsia="Calibri"/>
          <w:b/>
          <w:spacing w:val="-19"/>
          <w:sz w:val="18"/>
          <w:lang w:val="ru-RU" w:bidi="ar-SA"/>
        </w:rPr>
        <w:t xml:space="preserve"> </w:t>
      </w:r>
      <w:r w:rsidRPr="00FC5929">
        <w:rPr>
          <w:rFonts w:eastAsia="Calibri"/>
          <w:b/>
          <w:sz w:val="18"/>
          <w:lang w:val="ru-RU" w:bidi="ar-SA"/>
        </w:rPr>
        <w:t>фонда</w:t>
      </w:r>
    </w:p>
    <w:p w:rsidR="00FC5929" w:rsidRPr="00FC5929" w:rsidRDefault="00FC5929" w:rsidP="00FC5929">
      <w:pPr>
        <w:spacing w:before="4" w:after="0" w:line="240" w:lineRule="auto"/>
        <w:rPr>
          <w:b/>
          <w:sz w:val="10"/>
          <w:szCs w:val="24"/>
          <w:lang w:val="ru-RU" w:eastAsia="ru-RU" w:bidi="ar-SA"/>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2597"/>
        <w:gridCol w:w="1546"/>
        <w:gridCol w:w="1258"/>
        <w:gridCol w:w="1445"/>
        <w:gridCol w:w="1560"/>
        <w:gridCol w:w="1843"/>
        <w:gridCol w:w="1843"/>
        <w:gridCol w:w="1560"/>
      </w:tblGrid>
      <w:tr w:rsidR="00FC5929" w:rsidRPr="008E1782" w:rsidTr="00575433">
        <w:trPr>
          <w:trHeight w:val="1036"/>
        </w:trPr>
        <w:tc>
          <w:tcPr>
            <w:tcW w:w="1234" w:type="dxa"/>
            <w:shd w:val="clear" w:color="auto" w:fill="auto"/>
          </w:tcPr>
          <w:p w:rsidR="00FC5929" w:rsidRPr="00FC5929" w:rsidRDefault="00FC5929" w:rsidP="00FC5929">
            <w:pPr>
              <w:widowControl w:val="0"/>
              <w:autoSpaceDE w:val="0"/>
              <w:autoSpaceDN w:val="0"/>
              <w:spacing w:before="10" w:after="0" w:line="240" w:lineRule="auto"/>
              <w:jc w:val="left"/>
              <w:rPr>
                <w:b/>
                <w:sz w:val="17"/>
                <w:lang w:bidi="ar-SA"/>
              </w:rPr>
            </w:pPr>
          </w:p>
          <w:p w:rsidR="00FC5929" w:rsidRPr="00FC5929" w:rsidRDefault="00FC5929" w:rsidP="00FC5929">
            <w:pPr>
              <w:widowControl w:val="0"/>
              <w:autoSpaceDE w:val="0"/>
              <w:autoSpaceDN w:val="0"/>
              <w:spacing w:after="0" w:line="240" w:lineRule="auto"/>
              <w:ind w:left="197" w:right="185"/>
              <w:jc w:val="center"/>
              <w:rPr>
                <w:sz w:val="18"/>
                <w:lang w:bidi="ar-SA"/>
              </w:rPr>
            </w:pPr>
            <w:r w:rsidRPr="00FC5929">
              <w:rPr>
                <w:sz w:val="18"/>
                <w:lang w:bidi="ar-SA"/>
              </w:rPr>
              <w:t>Дата расходной операции</w:t>
            </w:r>
          </w:p>
        </w:tc>
        <w:tc>
          <w:tcPr>
            <w:tcW w:w="2597" w:type="dxa"/>
            <w:shd w:val="clear" w:color="auto" w:fill="auto"/>
          </w:tcPr>
          <w:p w:rsidR="00FC5929" w:rsidRPr="00FC5929" w:rsidRDefault="00FC5929" w:rsidP="00FC5929">
            <w:pPr>
              <w:widowControl w:val="0"/>
              <w:autoSpaceDE w:val="0"/>
              <w:autoSpaceDN w:val="0"/>
              <w:spacing w:after="0" w:line="240" w:lineRule="auto"/>
              <w:jc w:val="left"/>
              <w:rPr>
                <w:b/>
                <w:sz w:val="20"/>
                <w:lang w:bidi="ar-SA"/>
              </w:rPr>
            </w:pPr>
          </w:p>
          <w:p w:rsidR="00FC5929" w:rsidRPr="00FC5929" w:rsidRDefault="00FC5929" w:rsidP="00FC5929">
            <w:pPr>
              <w:widowControl w:val="0"/>
              <w:autoSpaceDE w:val="0"/>
              <w:autoSpaceDN w:val="0"/>
              <w:spacing w:before="10" w:after="0" w:line="240" w:lineRule="auto"/>
              <w:jc w:val="left"/>
              <w:rPr>
                <w:b/>
                <w:sz w:val="15"/>
                <w:lang w:bidi="ar-SA"/>
              </w:rPr>
            </w:pPr>
          </w:p>
          <w:p w:rsidR="00FC5929" w:rsidRPr="00FC5929" w:rsidRDefault="00FC5929" w:rsidP="00FC5929">
            <w:pPr>
              <w:widowControl w:val="0"/>
              <w:autoSpaceDE w:val="0"/>
              <w:autoSpaceDN w:val="0"/>
              <w:spacing w:after="0" w:line="240" w:lineRule="auto"/>
              <w:ind w:left="197" w:right="181"/>
              <w:jc w:val="center"/>
              <w:rPr>
                <w:sz w:val="18"/>
                <w:lang w:bidi="ar-SA"/>
              </w:rPr>
            </w:pPr>
            <w:r w:rsidRPr="00FC5929">
              <w:rPr>
                <w:sz w:val="18"/>
                <w:lang w:bidi="ar-SA"/>
              </w:rPr>
              <w:t>Кому перечислены средства</w:t>
            </w:r>
          </w:p>
        </w:tc>
        <w:tc>
          <w:tcPr>
            <w:tcW w:w="1546" w:type="dxa"/>
            <w:shd w:val="clear" w:color="auto" w:fill="auto"/>
          </w:tcPr>
          <w:p w:rsidR="00FC5929" w:rsidRPr="00FC5929" w:rsidRDefault="00FC5929" w:rsidP="00FC5929">
            <w:pPr>
              <w:widowControl w:val="0"/>
              <w:autoSpaceDE w:val="0"/>
              <w:autoSpaceDN w:val="0"/>
              <w:spacing w:after="0" w:line="240" w:lineRule="auto"/>
              <w:jc w:val="left"/>
              <w:rPr>
                <w:b/>
                <w:sz w:val="18"/>
                <w:lang w:bidi="ar-SA"/>
              </w:rPr>
            </w:pPr>
          </w:p>
          <w:p w:rsidR="00FC5929" w:rsidRPr="00FC5929" w:rsidRDefault="00FC5929" w:rsidP="00FC5929">
            <w:pPr>
              <w:widowControl w:val="0"/>
              <w:autoSpaceDE w:val="0"/>
              <w:autoSpaceDN w:val="0"/>
              <w:spacing w:before="1" w:after="0" w:line="237" w:lineRule="auto"/>
              <w:ind w:left="265" w:right="180"/>
              <w:jc w:val="center"/>
              <w:rPr>
                <w:b/>
                <w:sz w:val="12"/>
                <w:lang w:bidi="ar-SA"/>
              </w:rPr>
            </w:pPr>
            <w:r w:rsidRPr="00FC5929">
              <w:rPr>
                <w:sz w:val="18"/>
                <w:lang w:bidi="ar-SA"/>
              </w:rPr>
              <w:t>Шифр строки финансового отчета</w:t>
            </w:r>
            <w:r w:rsidRPr="00FC5929">
              <w:rPr>
                <w:b/>
                <w:position w:val="6"/>
                <w:sz w:val="12"/>
                <w:lang w:bidi="ar-SA"/>
              </w:rPr>
              <w:t>****</w:t>
            </w:r>
          </w:p>
        </w:tc>
        <w:tc>
          <w:tcPr>
            <w:tcW w:w="1258" w:type="dxa"/>
            <w:shd w:val="clear" w:color="auto" w:fill="auto"/>
          </w:tcPr>
          <w:p w:rsidR="00FC5929" w:rsidRPr="00FC5929" w:rsidRDefault="00FC5929" w:rsidP="00FC5929">
            <w:pPr>
              <w:widowControl w:val="0"/>
              <w:autoSpaceDE w:val="0"/>
              <w:autoSpaceDN w:val="0"/>
              <w:spacing w:after="0" w:line="240" w:lineRule="auto"/>
              <w:jc w:val="left"/>
              <w:rPr>
                <w:b/>
                <w:sz w:val="20"/>
                <w:lang w:bidi="ar-SA"/>
              </w:rPr>
            </w:pPr>
          </w:p>
          <w:p w:rsidR="00FC5929" w:rsidRPr="00FC5929" w:rsidRDefault="00FC5929" w:rsidP="00FC5929">
            <w:pPr>
              <w:widowControl w:val="0"/>
              <w:autoSpaceDE w:val="0"/>
              <w:autoSpaceDN w:val="0"/>
              <w:spacing w:before="10" w:after="0" w:line="240" w:lineRule="auto"/>
              <w:jc w:val="left"/>
              <w:rPr>
                <w:b/>
                <w:sz w:val="15"/>
                <w:lang w:bidi="ar-SA"/>
              </w:rPr>
            </w:pPr>
          </w:p>
          <w:p w:rsidR="00FC5929" w:rsidRPr="00FC5929" w:rsidRDefault="00FC5929" w:rsidP="00FC5929">
            <w:pPr>
              <w:widowControl w:val="0"/>
              <w:autoSpaceDE w:val="0"/>
              <w:autoSpaceDN w:val="0"/>
              <w:spacing w:after="0" w:line="240" w:lineRule="auto"/>
              <w:ind w:left="140" w:right="142"/>
              <w:jc w:val="center"/>
              <w:rPr>
                <w:sz w:val="18"/>
                <w:lang w:bidi="ar-SA"/>
              </w:rPr>
            </w:pPr>
            <w:r w:rsidRPr="00FC5929">
              <w:rPr>
                <w:sz w:val="18"/>
                <w:lang w:bidi="ar-SA"/>
              </w:rPr>
              <w:t>Сумма, руб.</w:t>
            </w:r>
          </w:p>
        </w:tc>
        <w:tc>
          <w:tcPr>
            <w:tcW w:w="1445" w:type="dxa"/>
            <w:shd w:val="clear" w:color="auto" w:fill="auto"/>
          </w:tcPr>
          <w:p w:rsidR="00FC5929" w:rsidRPr="00FC5929" w:rsidRDefault="00FC5929" w:rsidP="00FC5929">
            <w:pPr>
              <w:widowControl w:val="0"/>
              <w:autoSpaceDE w:val="0"/>
              <w:autoSpaceDN w:val="0"/>
              <w:spacing w:after="0" w:line="240" w:lineRule="auto"/>
              <w:jc w:val="left"/>
              <w:rPr>
                <w:b/>
                <w:sz w:val="20"/>
                <w:lang w:bidi="ar-SA"/>
              </w:rPr>
            </w:pPr>
          </w:p>
          <w:p w:rsidR="00FC5929" w:rsidRPr="00FC5929" w:rsidRDefault="00FC5929" w:rsidP="00FC5929">
            <w:pPr>
              <w:widowControl w:val="0"/>
              <w:autoSpaceDE w:val="0"/>
              <w:autoSpaceDN w:val="0"/>
              <w:spacing w:before="10" w:after="0" w:line="240" w:lineRule="auto"/>
              <w:jc w:val="left"/>
              <w:rPr>
                <w:b/>
                <w:sz w:val="15"/>
                <w:lang w:bidi="ar-SA"/>
              </w:rPr>
            </w:pPr>
          </w:p>
          <w:p w:rsidR="00FC5929" w:rsidRPr="00FC5929" w:rsidRDefault="00FC5929" w:rsidP="00FC5929">
            <w:pPr>
              <w:widowControl w:val="0"/>
              <w:autoSpaceDE w:val="0"/>
              <w:autoSpaceDN w:val="0"/>
              <w:spacing w:after="0" w:line="240" w:lineRule="auto"/>
              <w:ind w:left="114" w:right="109"/>
              <w:jc w:val="center"/>
              <w:rPr>
                <w:sz w:val="18"/>
                <w:lang w:bidi="ar-SA"/>
              </w:rPr>
            </w:pPr>
            <w:r w:rsidRPr="00FC5929">
              <w:rPr>
                <w:sz w:val="18"/>
                <w:lang w:bidi="ar-SA"/>
              </w:rPr>
              <w:t>Виды расходов</w:t>
            </w:r>
          </w:p>
        </w:tc>
        <w:tc>
          <w:tcPr>
            <w:tcW w:w="1560" w:type="dxa"/>
            <w:shd w:val="clear" w:color="auto" w:fill="auto"/>
          </w:tcPr>
          <w:p w:rsidR="00FC5929" w:rsidRPr="00FC5929" w:rsidRDefault="00FC5929" w:rsidP="00FC5929">
            <w:pPr>
              <w:widowControl w:val="0"/>
              <w:autoSpaceDE w:val="0"/>
              <w:autoSpaceDN w:val="0"/>
              <w:spacing w:before="10" w:after="0" w:line="240" w:lineRule="auto"/>
              <w:jc w:val="left"/>
              <w:rPr>
                <w:b/>
                <w:sz w:val="17"/>
                <w:lang w:bidi="ar-SA"/>
              </w:rPr>
            </w:pPr>
          </w:p>
          <w:p w:rsidR="00FC5929" w:rsidRPr="00FC5929" w:rsidRDefault="00FC5929" w:rsidP="00FC5929">
            <w:pPr>
              <w:widowControl w:val="0"/>
              <w:autoSpaceDE w:val="0"/>
              <w:autoSpaceDN w:val="0"/>
              <w:spacing w:after="0" w:line="240" w:lineRule="auto"/>
              <w:ind w:left="142" w:right="124" w:hanging="7"/>
              <w:jc w:val="center"/>
              <w:rPr>
                <w:sz w:val="18"/>
                <w:lang w:bidi="ar-SA"/>
              </w:rPr>
            </w:pPr>
            <w:r w:rsidRPr="00FC5929">
              <w:rPr>
                <w:sz w:val="18"/>
                <w:lang w:bidi="ar-SA"/>
              </w:rPr>
              <w:t>Документ, подтверждающи й расход</w:t>
            </w:r>
          </w:p>
        </w:tc>
        <w:tc>
          <w:tcPr>
            <w:tcW w:w="1843" w:type="dxa"/>
            <w:shd w:val="clear" w:color="auto" w:fill="auto"/>
          </w:tcPr>
          <w:p w:rsidR="00FC5929" w:rsidRPr="00FC5929" w:rsidRDefault="00FC5929" w:rsidP="00FC5929">
            <w:pPr>
              <w:widowControl w:val="0"/>
              <w:autoSpaceDE w:val="0"/>
              <w:autoSpaceDN w:val="0"/>
              <w:spacing w:before="10" w:after="0" w:line="240" w:lineRule="auto"/>
              <w:jc w:val="left"/>
              <w:rPr>
                <w:b/>
                <w:sz w:val="17"/>
                <w:lang w:bidi="ar-SA"/>
              </w:rPr>
            </w:pPr>
          </w:p>
          <w:p w:rsidR="00FC5929" w:rsidRPr="00FC5929" w:rsidRDefault="00FC5929" w:rsidP="00FC5929">
            <w:pPr>
              <w:widowControl w:val="0"/>
              <w:autoSpaceDE w:val="0"/>
              <w:autoSpaceDN w:val="0"/>
              <w:spacing w:after="0" w:line="240" w:lineRule="auto"/>
              <w:ind w:left="214" w:right="205" w:firstLine="2"/>
              <w:jc w:val="center"/>
              <w:rPr>
                <w:sz w:val="18"/>
                <w:lang w:val="ru-RU" w:bidi="ar-SA"/>
              </w:rPr>
            </w:pPr>
            <w:r w:rsidRPr="00FC5929">
              <w:rPr>
                <w:sz w:val="18"/>
                <w:lang w:val="ru-RU" w:bidi="ar-SA"/>
              </w:rPr>
              <w:t>Основание для перечисления денежных средств</w:t>
            </w:r>
          </w:p>
        </w:tc>
        <w:tc>
          <w:tcPr>
            <w:tcW w:w="1843" w:type="dxa"/>
            <w:shd w:val="clear" w:color="auto" w:fill="auto"/>
          </w:tcPr>
          <w:p w:rsidR="00FC5929" w:rsidRPr="00FC5929" w:rsidRDefault="00FC5929" w:rsidP="00FC5929">
            <w:pPr>
              <w:widowControl w:val="0"/>
              <w:autoSpaceDE w:val="0"/>
              <w:autoSpaceDN w:val="0"/>
              <w:spacing w:before="3" w:after="0" w:line="206" w:lineRule="exact"/>
              <w:ind w:left="22" w:right="5" w:hanging="2"/>
              <w:jc w:val="center"/>
              <w:rPr>
                <w:sz w:val="18"/>
                <w:lang w:val="ru-RU" w:bidi="ar-SA"/>
              </w:rPr>
            </w:pPr>
            <w:r w:rsidRPr="00FC5929">
              <w:rPr>
                <w:sz w:val="18"/>
                <w:lang w:val="ru-RU" w:bidi="ar-SA"/>
              </w:rPr>
              <w:t>Сумма ошибочно перечисленных, неиспользованных средств, возвращенных в фонд, руб.</w:t>
            </w:r>
          </w:p>
        </w:tc>
        <w:tc>
          <w:tcPr>
            <w:tcW w:w="1560" w:type="dxa"/>
            <w:shd w:val="clear" w:color="auto" w:fill="auto"/>
          </w:tcPr>
          <w:p w:rsidR="00FC5929" w:rsidRPr="00FC5929" w:rsidRDefault="00FC5929" w:rsidP="00FC5929">
            <w:pPr>
              <w:widowControl w:val="0"/>
              <w:autoSpaceDE w:val="0"/>
              <w:autoSpaceDN w:val="0"/>
              <w:spacing w:before="10" w:after="0" w:line="240" w:lineRule="auto"/>
              <w:jc w:val="left"/>
              <w:rPr>
                <w:b/>
                <w:sz w:val="17"/>
                <w:lang w:val="ru-RU" w:bidi="ar-SA"/>
              </w:rPr>
            </w:pPr>
          </w:p>
          <w:p w:rsidR="00FC5929" w:rsidRPr="00FC5929" w:rsidRDefault="00FC5929" w:rsidP="00FC5929">
            <w:pPr>
              <w:widowControl w:val="0"/>
              <w:autoSpaceDE w:val="0"/>
              <w:autoSpaceDN w:val="0"/>
              <w:spacing w:after="0" w:line="240" w:lineRule="auto"/>
              <w:ind w:left="22" w:right="69"/>
              <w:jc w:val="center"/>
              <w:rPr>
                <w:sz w:val="18"/>
                <w:lang w:val="ru-RU" w:bidi="ar-SA"/>
              </w:rPr>
            </w:pPr>
            <w:r w:rsidRPr="00FC5929">
              <w:rPr>
                <w:sz w:val="18"/>
                <w:lang w:val="ru-RU" w:bidi="ar-SA"/>
              </w:rPr>
              <w:t>Сумма фактически израсходованных средств, руб.</w:t>
            </w:r>
          </w:p>
        </w:tc>
      </w:tr>
      <w:tr w:rsidR="00FC5929" w:rsidRPr="00FC5929" w:rsidTr="00575433">
        <w:trPr>
          <w:trHeight w:val="186"/>
        </w:trPr>
        <w:tc>
          <w:tcPr>
            <w:tcW w:w="1234" w:type="dxa"/>
            <w:shd w:val="clear" w:color="auto" w:fill="auto"/>
          </w:tcPr>
          <w:p w:rsidR="00FC5929" w:rsidRPr="00FC5929" w:rsidRDefault="00FC5929" w:rsidP="00FC5929">
            <w:pPr>
              <w:widowControl w:val="0"/>
              <w:autoSpaceDE w:val="0"/>
              <w:autoSpaceDN w:val="0"/>
              <w:spacing w:after="0" w:line="167" w:lineRule="exact"/>
              <w:ind w:left="45"/>
              <w:jc w:val="center"/>
              <w:rPr>
                <w:sz w:val="16"/>
                <w:lang w:bidi="ar-SA"/>
              </w:rPr>
            </w:pPr>
            <w:r w:rsidRPr="00FC5929">
              <w:rPr>
                <w:w w:val="98"/>
                <w:sz w:val="16"/>
                <w:lang w:bidi="ar-SA"/>
              </w:rPr>
              <w:t>1</w:t>
            </w:r>
          </w:p>
        </w:tc>
        <w:tc>
          <w:tcPr>
            <w:tcW w:w="2597" w:type="dxa"/>
            <w:shd w:val="clear" w:color="auto" w:fill="auto"/>
          </w:tcPr>
          <w:p w:rsidR="00FC5929" w:rsidRPr="00FC5929" w:rsidRDefault="00FC5929" w:rsidP="00FC5929">
            <w:pPr>
              <w:widowControl w:val="0"/>
              <w:autoSpaceDE w:val="0"/>
              <w:autoSpaceDN w:val="0"/>
              <w:spacing w:after="0" w:line="167" w:lineRule="exact"/>
              <w:ind w:left="6"/>
              <w:jc w:val="center"/>
              <w:rPr>
                <w:sz w:val="16"/>
                <w:lang w:bidi="ar-SA"/>
              </w:rPr>
            </w:pPr>
            <w:r w:rsidRPr="00FC5929">
              <w:rPr>
                <w:w w:val="98"/>
                <w:sz w:val="16"/>
                <w:lang w:bidi="ar-SA"/>
              </w:rPr>
              <w:t>2</w:t>
            </w:r>
          </w:p>
        </w:tc>
        <w:tc>
          <w:tcPr>
            <w:tcW w:w="1546" w:type="dxa"/>
            <w:shd w:val="clear" w:color="auto" w:fill="auto"/>
          </w:tcPr>
          <w:p w:rsidR="00FC5929" w:rsidRPr="00FC5929" w:rsidRDefault="00FC5929" w:rsidP="00FC5929">
            <w:pPr>
              <w:widowControl w:val="0"/>
              <w:autoSpaceDE w:val="0"/>
              <w:autoSpaceDN w:val="0"/>
              <w:spacing w:after="0" w:line="167" w:lineRule="exact"/>
              <w:jc w:val="center"/>
              <w:rPr>
                <w:sz w:val="16"/>
                <w:lang w:bidi="ar-SA"/>
              </w:rPr>
            </w:pPr>
            <w:r w:rsidRPr="00FC5929">
              <w:rPr>
                <w:w w:val="98"/>
                <w:sz w:val="16"/>
                <w:lang w:bidi="ar-SA"/>
              </w:rPr>
              <w:t>3</w:t>
            </w:r>
          </w:p>
        </w:tc>
        <w:tc>
          <w:tcPr>
            <w:tcW w:w="1258" w:type="dxa"/>
            <w:shd w:val="clear" w:color="auto" w:fill="auto"/>
          </w:tcPr>
          <w:p w:rsidR="00FC5929" w:rsidRPr="00FC5929" w:rsidRDefault="00FC5929" w:rsidP="00FC5929">
            <w:pPr>
              <w:widowControl w:val="0"/>
              <w:autoSpaceDE w:val="0"/>
              <w:autoSpaceDN w:val="0"/>
              <w:spacing w:after="0" w:line="167" w:lineRule="exact"/>
              <w:jc w:val="center"/>
              <w:rPr>
                <w:sz w:val="16"/>
                <w:lang w:bidi="ar-SA"/>
              </w:rPr>
            </w:pPr>
            <w:r w:rsidRPr="00FC5929">
              <w:rPr>
                <w:w w:val="98"/>
                <w:sz w:val="16"/>
                <w:lang w:bidi="ar-SA"/>
              </w:rPr>
              <w:t>4</w:t>
            </w:r>
          </w:p>
        </w:tc>
        <w:tc>
          <w:tcPr>
            <w:tcW w:w="1445" w:type="dxa"/>
            <w:shd w:val="clear" w:color="auto" w:fill="auto"/>
          </w:tcPr>
          <w:p w:rsidR="00FC5929" w:rsidRPr="00FC5929" w:rsidRDefault="00FC5929" w:rsidP="00FC5929">
            <w:pPr>
              <w:widowControl w:val="0"/>
              <w:autoSpaceDE w:val="0"/>
              <w:autoSpaceDN w:val="0"/>
              <w:spacing w:after="0" w:line="167" w:lineRule="exact"/>
              <w:ind w:left="4"/>
              <w:jc w:val="center"/>
              <w:rPr>
                <w:sz w:val="16"/>
                <w:lang w:bidi="ar-SA"/>
              </w:rPr>
            </w:pPr>
            <w:r w:rsidRPr="00FC5929">
              <w:rPr>
                <w:w w:val="98"/>
                <w:sz w:val="16"/>
                <w:lang w:bidi="ar-SA"/>
              </w:rPr>
              <w:t>5</w:t>
            </w:r>
          </w:p>
        </w:tc>
        <w:tc>
          <w:tcPr>
            <w:tcW w:w="1560" w:type="dxa"/>
            <w:shd w:val="clear" w:color="auto" w:fill="auto"/>
          </w:tcPr>
          <w:p w:rsidR="00FC5929" w:rsidRPr="00FC5929" w:rsidRDefault="00FC5929" w:rsidP="00FC5929">
            <w:pPr>
              <w:widowControl w:val="0"/>
              <w:autoSpaceDE w:val="0"/>
              <w:autoSpaceDN w:val="0"/>
              <w:spacing w:after="0" w:line="167" w:lineRule="exact"/>
              <w:ind w:left="3"/>
              <w:jc w:val="center"/>
              <w:rPr>
                <w:sz w:val="16"/>
                <w:lang w:bidi="ar-SA"/>
              </w:rPr>
            </w:pPr>
            <w:r w:rsidRPr="00FC5929">
              <w:rPr>
                <w:w w:val="98"/>
                <w:sz w:val="16"/>
                <w:lang w:bidi="ar-SA"/>
              </w:rPr>
              <w:t>6</w:t>
            </w:r>
          </w:p>
        </w:tc>
        <w:tc>
          <w:tcPr>
            <w:tcW w:w="1843" w:type="dxa"/>
            <w:shd w:val="clear" w:color="auto" w:fill="auto"/>
          </w:tcPr>
          <w:p w:rsidR="00FC5929" w:rsidRPr="00FC5929" w:rsidRDefault="00FC5929" w:rsidP="00FC5929">
            <w:pPr>
              <w:widowControl w:val="0"/>
              <w:autoSpaceDE w:val="0"/>
              <w:autoSpaceDN w:val="0"/>
              <w:spacing w:after="0" w:line="167" w:lineRule="exact"/>
              <w:ind w:left="8"/>
              <w:jc w:val="center"/>
              <w:rPr>
                <w:sz w:val="16"/>
                <w:lang w:bidi="ar-SA"/>
              </w:rPr>
            </w:pPr>
            <w:r w:rsidRPr="00FC5929">
              <w:rPr>
                <w:w w:val="98"/>
                <w:sz w:val="16"/>
                <w:lang w:bidi="ar-SA"/>
              </w:rPr>
              <w:t>7</w:t>
            </w:r>
          </w:p>
        </w:tc>
        <w:tc>
          <w:tcPr>
            <w:tcW w:w="1843" w:type="dxa"/>
            <w:shd w:val="clear" w:color="auto" w:fill="auto"/>
          </w:tcPr>
          <w:p w:rsidR="00FC5929" w:rsidRPr="00FC5929" w:rsidRDefault="00FC5929" w:rsidP="00FC5929">
            <w:pPr>
              <w:widowControl w:val="0"/>
              <w:autoSpaceDE w:val="0"/>
              <w:autoSpaceDN w:val="0"/>
              <w:spacing w:after="0" w:line="167" w:lineRule="exact"/>
              <w:ind w:left="9"/>
              <w:jc w:val="center"/>
              <w:rPr>
                <w:sz w:val="16"/>
                <w:lang w:bidi="ar-SA"/>
              </w:rPr>
            </w:pPr>
            <w:r w:rsidRPr="00FC5929">
              <w:rPr>
                <w:w w:val="98"/>
                <w:sz w:val="16"/>
                <w:lang w:bidi="ar-SA"/>
              </w:rPr>
              <w:t>8</w:t>
            </w:r>
          </w:p>
        </w:tc>
        <w:tc>
          <w:tcPr>
            <w:tcW w:w="1560" w:type="dxa"/>
            <w:shd w:val="clear" w:color="auto" w:fill="auto"/>
          </w:tcPr>
          <w:p w:rsidR="00FC5929" w:rsidRPr="00FC5929" w:rsidRDefault="00FC5929" w:rsidP="00FC5929">
            <w:pPr>
              <w:widowControl w:val="0"/>
              <w:autoSpaceDE w:val="0"/>
              <w:autoSpaceDN w:val="0"/>
              <w:spacing w:after="0" w:line="167" w:lineRule="exact"/>
              <w:ind w:left="4"/>
              <w:jc w:val="center"/>
              <w:rPr>
                <w:sz w:val="16"/>
                <w:lang w:bidi="ar-SA"/>
              </w:rPr>
            </w:pPr>
            <w:r w:rsidRPr="00FC5929">
              <w:rPr>
                <w:w w:val="98"/>
                <w:sz w:val="16"/>
                <w:lang w:bidi="ar-SA"/>
              </w:rPr>
              <w:t>9</w:t>
            </w:r>
          </w:p>
        </w:tc>
      </w:tr>
      <w:tr w:rsidR="00FC5929" w:rsidRPr="00FC5929" w:rsidTr="00575433">
        <w:trPr>
          <w:trHeight w:val="206"/>
        </w:trPr>
        <w:tc>
          <w:tcPr>
            <w:tcW w:w="123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597"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46"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58"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445"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6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84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84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6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r w:rsidR="00FC5929" w:rsidRPr="00FC5929" w:rsidTr="00575433">
        <w:trPr>
          <w:trHeight w:val="206"/>
        </w:trPr>
        <w:tc>
          <w:tcPr>
            <w:tcW w:w="3831" w:type="dxa"/>
            <w:gridSpan w:val="2"/>
            <w:shd w:val="clear" w:color="auto" w:fill="auto"/>
          </w:tcPr>
          <w:p w:rsidR="00FC5929" w:rsidRPr="00FC5929" w:rsidRDefault="00FC5929" w:rsidP="00FC5929">
            <w:pPr>
              <w:widowControl w:val="0"/>
              <w:autoSpaceDE w:val="0"/>
              <w:autoSpaceDN w:val="0"/>
              <w:spacing w:after="0" w:line="186" w:lineRule="exact"/>
              <w:ind w:right="91"/>
              <w:jc w:val="right"/>
              <w:rPr>
                <w:b/>
                <w:sz w:val="18"/>
                <w:lang w:bidi="ar-SA"/>
              </w:rPr>
            </w:pPr>
            <w:r w:rsidRPr="00FC5929">
              <w:rPr>
                <w:b/>
                <w:sz w:val="18"/>
                <w:lang w:bidi="ar-SA"/>
              </w:rPr>
              <w:t>Итого</w:t>
            </w:r>
          </w:p>
        </w:tc>
        <w:tc>
          <w:tcPr>
            <w:tcW w:w="1546"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58"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445"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6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84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84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6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bl>
    <w:p w:rsidR="00FC5929" w:rsidRPr="00FC5929" w:rsidRDefault="00FC5929" w:rsidP="00FC5929">
      <w:pPr>
        <w:spacing w:after="0" w:line="240" w:lineRule="auto"/>
        <w:rPr>
          <w:b/>
          <w:sz w:val="20"/>
          <w:szCs w:val="24"/>
          <w:lang w:val="ru-RU" w:eastAsia="ru-RU" w:bidi="ar-SA"/>
        </w:rPr>
      </w:pPr>
    </w:p>
    <w:p w:rsidR="00FC5929" w:rsidRPr="00FC5929" w:rsidRDefault="00FC5929" w:rsidP="00FC5929">
      <w:pPr>
        <w:spacing w:after="0" w:line="240" w:lineRule="auto"/>
        <w:rPr>
          <w:b/>
          <w:sz w:val="20"/>
          <w:szCs w:val="24"/>
          <w:lang w:val="ru-RU" w:eastAsia="ru-RU" w:bidi="ar-SA"/>
        </w:rPr>
      </w:pPr>
    </w:p>
    <w:p w:rsidR="00FC5929" w:rsidRPr="00FC5929" w:rsidRDefault="00FC5929" w:rsidP="00FC5929">
      <w:pPr>
        <w:spacing w:after="0" w:line="240" w:lineRule="auto"/>
        <w:rPr>
          <w:b/>
          <w:sz w:val="20"/>
          <w:szCs w:val="24"/>
          <w:lang w:val="ru-RU" w:eastAsia="ru-RU" w:bidi="ar-SA"/>
        </w:rPr>
      </w:pPr>
    </w:p>
    <w:p w:rsidR="00FC5929" w:rsidRPr="00FC5929" w:rsidRDefault="00FC5929" w:rsidP="00FC5929">
      <w:pPr>
        <w:spacing w:before="135" w:after="0" w:line="235" w:lineRule="auto"/>
        <w:ind w:left="760" w:right="11045"/>
        <w:jc w:val="left"/>
        <w:rPr>
          <w:rFonts w:eastAsia="Calibri"/>
          <w:sz w:val="20"/>
          <w:lang w:val="ru-RU" w:bidi="ar-SA"/>
        </w:rPr>
      </w:pPr>
      <w:r w:rsidRPr="00FC5929">
        <w:rPr>
          <w:rFonts w:eastAsia="Calibri"/>
          <w:sz w:val="20"/>
          <w:lang w:val="ru-RU" w:bidi="ar-SA"/>
        </w:rPr>
        <w:t>Кандидат/ уполномоченный представитель по финансовым вопросам</w:t>
      </w:r>
    </w:p>
    <w:p w:rsidR="00FC5929" w:rsidRPr="00FC5929" w:rsidRDefault="00FC5929" w:rsidP="00FC5929">
      <w:pPr>
        <w:spacing w:before="6" w:after="0" w:line="240" w:lineRule="auto"/>
        <w:rPr>
          <w:sz w:val="17"/>
          <w:szCs w:val="24"/>
          <w:lang w:val="ru-RU" w:eastAsia="ru-RU" w:bidi="ar-SA"/>
        </w:rPr>
      </w:pPr>
      <w:r>
        <w:rPr>
          <w:noProof/>
          <w:sz w:val="24"/>
          <w:szCs w:val="24"/>
          <w:lang w:val="ru-RU" w:eastAsia="ru-RU" w:bidi="ar-SA"/>
        </w:rPr>
        <mc:AlternateContent>
          <mc:Choice Requires="wps">
            <w:drawing>
              <wp:anchor distT="4294967295" distB="4294967295" distL="0" distR="0" simplePos="0" relativeHeight="251664384" behindDoc="1" locked="0" layoutInCell="1" allowOverlap="1" wp14:anchorId="20BEE585" wp14:editId="5677EFF0">
                <wp:simplePos x="0" y="0"/>
                <wp:positionH relativeFrom="page">
                  <wp:posOffset>5288280</wp:posOffset>
                </wp:positionH>
                <wp:positionV relativeFrom="paragraph">
                  <wp:posOffset>156209</wp:posOffset>
                </wp:positionV>
                <wp:extent cx="2340610" cy="0"/>
                <wp:effectExtent l="0" t="0" r="21590" b="1905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60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FF45D" id="Прямая соединительная линия 1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16.4pt,12.3pt" to="60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" strokeweight=".16897mm">
                <w10:wrap type="topAndBottom" anchorx="page"/>
              </v:line>
            </w:pict>
          </mc:Fallback>
        </mc:AlternateContent>
      </w:r>
    </w:p>
    <w:p w:rsidR="00FC5929" w:rsidRPr="00FC5929" w:rsidRDefault="00FC5929" w:rsidP="00FC5929">
      <w:pPr>
        <w:spacing w:after="0" w:line="240" w:lineRule="auto"/>
        <w:ind w:left="3501" w:right="887"/>
        <w:jc w:val="center"/>
        <w:rPr>
          <w:rFonts w:eastAsia="Calibri"/>
          <w:sz w:val="16"/>
          <w:lang w:val="ru-RU" w:bidi="ar-SA"/>
        </w:rPr>
      </w:pPr>
      <w:r w:rsidRPr="00FC5929">
        <w:rPr>
          <w:rFonts w:eastAsia="Calibri"/>
          <w:sz w:val="16"/>
          <w:lang w:val="ru-RU" w:bidi="ar-SA"/>
        </w:rPr>
        <w:t>(подпись, дата, инициалы, фамилия)</w:t>
      </w: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before="8" w:after="0" w:line="240" w:lineRule="auto"/>
        <w:rPr>
          <w:sz w:val="12"/>
          <w:szCs w:val="24"/>
          <w:lang w:val="ru-RU" w:eastAsia="ru-RU" w:bidi="ar-SA"/>
        </w:rPr>
      </w:pPr>
      <w:r>
        <w:rPr>
          <w:noProof/>
          <w:sz w:val="24"/>
          <w:szCs w:val="24"/>
          <w:lang w:val="ru-RU" w:eastAsia="ru-RU" w:bidi="ar-SA"/>
        </w:rPr>
        <mc:AlternateContent>
          <mc:Choice Requires="wps">
            <w:drawing>
              <wp:anchor distT="4294967295" distB="4294967295" distL="0" distR="0" simplePos="0" relativeHeight="251665408" behindDoc="1" locked="0" layoutInCell="1" allowOverlap="1" wp14:anchorId="523CB51C" wp14:editId="7DFCD4BA">
                <wp:simplePos x="0" y="0"/>
                <wp:positionH relativeFrom="page">
                  <wp:posOffset>719455</wp:posOffset>
                </wp:positionH>
                <wp:positionV relativeFrom="paragraph">
                  <wp:posOffset>122554</wp:posOffset>
                </wp:positionV>
                <wp:extent cx="1828800" cy="0"/>
                <wp:effectExtent l="0" t="0" r="19050" b="1905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C37C" id="Прямая соединительная линия 11"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65pt" to="20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" strokeweight=".72pt">
                <w10:wrap type="topAndBottom" anchorx="page"/>
              </v:line>
            </w:pict>
          </mc:Fallback>
        </mc:AlternateContent>
      </w:r>
    </w:p>
    <w:p w:rsidR="00FC5929" w:rsidRPr="00FC5929" w:rsidRDefault="00FC5929" w:rsidP="00FC5929">
      <w:pPr>
        <w:spacing w:before="79" w:after="0" w:line="240" w:lineRule="auto"/>
        <w:ind w:left="112"/>
        <w:jc w:val="left"/>
        <w:rPr>
          <w:rFonts w:eastAsia="Calibri"/>
          <w:sz w:val="16"/>
          <w:lang w:val="ru-RU" w:bidi="ar-SA"/>
        </w:rPr>
      </w:pPr>
      <w:r w:rsidRPr="00FC5929">
        <w:rPr>
          <w:rFonts w:eastAsia="Calibri"/>
          <w:position w:val="5"/>
          <w:sz w:val="10"/>
          <w:lang w:val="ru-RU" w:bidi="ar-SA"/>
        </w:rPr>
        <w:t></w:t>
      </w:r>
      <w:r w:rsidRPr="00FC5929">
        <w:rPr>
          <w:rFonts w:eastAsia="Calibri"/>
          <w:position w:val="5"/>
          <w:sz w:val="10"/>
          <w:lang w:val="ru-RU" w:bidi="ar-SA"/>
        </w:rPr>
        <w:t></w:t>
      </w:r>
      <w:r w:rsidRPr="00FC5929">
        <w:rPr>
          <w:rFonts w:eastAsia="Calibri"/>
          <w:position w:val="5"/>
          <w:sz w:val="10"/>
          <w:lang w:val="ru-RU" w:bidi="ar-SA"/>
        </w:rPr>
        <w:t></w:t>
      </w:r>
      <w:bookmarkStart w:id="5" w:name="_bookmark3"/>
      <w:bookmarkEnd w:id="5"/>
      <w:r w:rsidRPr="00FC5929">
        <w:rPr>
          <w:rFonts w:eastAsia="Calibri"/>
          <w:position w:val="5"/>
          <w:sz w:val="10"/>
          <w:lang w:val="ru-RU" w:bidi="ar-SA"/>
        </w:rPr>
        <w:t xml:space="preserve"> </w:t>
      </w:r>
      <w:r w:rsidRPr="00FC5929">
        <w:rPr>
          <w:rFonts w:eastAsia="Calibri"/>
          <w:sz w:val="16"/>
          <w:lang w:val="ru-RU" w:bidi="ar-SA"/>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FC5929" w:rsidRPr="00FC5929" w:rsidRDefault="00FC5929" w:rsidP="00FC5929">
      <w:pPr>
        <w:spacing w:before="3" w:after="0" w:line="240" w:lineRule="auto"/>
        <w:ind w:left="112"/>
        <w:jc w:val="left"/>
        <w:rPr>
          <w:rFonts w:eastAsia="Calibri"/>
          <w:sz w:val="16"/>
          <w:lang w:val="ru-RU" w:bidi="ar-SA"/>
        </w:rPr>
      </w:pPr>
      <w:r w:rsidRPr="00FC5929">
        <w:rPr>
          <w:rFonts w:eastAsia="Calibri"/>
          <w:position w:val="5"/>
          <w:sz w:val="10"/>
          <w:lang w:val="ru-RU" w:bidi="ar-SA"/>
        </w:rPr>
        <w:t>****</w:t>
      </w:r>
      <w:bookmarkStart w:id="6" w:name="_bookmark4"/>
      <w:bookmarkEnd w:id="6"/>
      <w:r w:rsidRPr="00FC5929">
        <w:rPr>
          <w:rFonts w:eastAsia="Calibri"/>
          <w:position w:val="5"/>
          <w:sz w:val="10"/>
          <w:lang w:val="ru-RU" w:bidi="ar-SA"/>
        </w:rPr>
        <w:t xml:space="preserve"> </w:t>
      </w:r>
      <w:r w:rsidRPr="00FC5929">
        <w:rPr>
          <w:rFonts w:eastAsia="Calibri"/>
          <w:sz w:val="16"/>
          <w:lang w:val="ru-RU" w:bidi="ar-SA"/>
        </w:rPr>
        <w:t>По шифру строки в финансовом отчете указывается сумма фактически израсходованных средств.</w:t>
      </w:r>
    </w:p>
    <w:p w:rsidR="00FC5929" w:rsidRPr="00FC5929" w:rsidRDefault="00FC5929" w:rsidP="00FC5929">
      <w:pPr>
        <w:spacing w:after="0" w:line="240" w:lineRule="auto"/>
        <w:jc w:val="left"/>
        <w:rPr>
          <w:rFonts w:ascii="Calibri" w:eastAsia="Calibri" w:hAnsi="Calibri"/>
          <w:sz w:val="16"/>
          <w:lang w:val="ru-RU" w:bidi="ar-SA"/>
        </w:rPr>
        <w:sectPr w:rsidR="00FC5929" w:rsidRPr="00FC5929">
          <w:pgSz w:w="16840" w:h="11910" w:orient="landscape"/>
          <w:pgMar w:top="1180" w:right="140" w:bottom="280" w:left="1020" w:header="717" w:footer="0" w:gutter="0"/>
          <w:cols w:space="720"/>
        </w:sectPr>
      </w:pPr>
    </w:p>
    <w:p w:rsidR="00FC5929" w:rsidRPr="00FC5929" w:rsidRDefault="00FC5929" w:rsidP="00FC5929">
      <w:pPr>
        <w:spacing w:before="94" w:after="0" w:line="228" w:lineRule="exact"/>
        <w:ind w:left="6237" w:right="254"/>
        <w:jc w:val="left"/>
        <w:rPr>
          <w:rFonts w:eastAsia="Calibri"/>
          <w:sz w:val="20"/>
          <w:szCs w:val="20"/>
          <w:lang w:val="ru-RU" w:bidi="ar-SA"/>
        </w:rPr>
      </w:pPr>
      <w:r w:rsidRPr="00FC5929">
        <w:rPr>
          <w:rFonts w:eastAsia="Calibri"/>
          <w:sz w:val="20"/>
          <w:szCs w:val="20"/>
          <w:lang w:val="ru-RU" w:bidi="ar-SA"/>
        </w:rPr>
        <w:lastRenderedPageBreak/>
        <w:t>Приложение № 3</w:t>
      </w:r>
    </w:p>
    <w:p w:rsidR="00FC5929" w:rsidRPr="00FC5929" w:rsidRDefault="00FC5929" w:rsidP="00FC5929">
      <w:pPr>
        <w:spacing w:after="0" w:line="240" w:lineRule="auto"/>
        <w:ind w:left="6237" w:right="284"/>
        <w:jc w:val="left"/>
        <w:rPr>
          <w:rFonts w:eastAsia="Calibri"/>
          <w:sz w:val="20"/>
          <w:szCs w:val="20"/>
          <w:lang w:val="ru-RU" w:bidi="ar-SA"/>
        </w:rPr>
      </w:pPr>
      <w:r w:rsidRPr="00FC5929">
        <w:rPr>
          <w:rFonts w:eastAsia="Calibri"/>
          <w:sz w:val="20"/>
          <w:szCs w:val="20"/>
          <w:lang w:val="ru-RU" w:bidi="ar-SA"/>
        </w:rPr>
        <w:t xml:space="preserve">к Порядку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Санкт-Петербурга муниципальный округ </w:t>
      </w:r>
      <w:r>
        <w:rPr>
          <w:rFonts w:eastAsia="Calibri"/>
          <w:sz w:val="20"/>
          <w:szCs w:val="20"/>
          <w:lang w:val="ru-RU" w:bidi="ar-SA"/>
        </w:rPr>
        <w:t>Правобережный</w:t>
      </w:r>
      <w:r w:rsidRPr="00FC5929">
        <w:rPr>
          <w:rFonts w:eastAsia="Calibri"/>
          <w:sz w:val="20"/>
          <w:szCs w:val="20"/>
          <w:lang w:val="ru-RU" w:bidi="ar-SA"/>
        </w:rPr>
        <w:t xml:space="preserve"> шестого созыва</w:t>
      </w:r>
    </w:p>
    <w:p w:rsidR="00FC5929" w:rsidRPr="00FC5929" w:rsidRDefault="00FC5929" w:rsidP="00FC5929">
      <w:pPr>
        <w:spacing w:before="6" w:after="0" w:line="240" w:lineRule="auto"/>
        <w:rPr>
          <w:sz w:val="24"/>
          <w:szCs w:val="24"/>
          <w:lang w:val="ru-RU" w:eastAsia="ru-RU" w:bidi="ar-SA"/>
        </w:rPr>
      </w:pPr>
    </w:p>
    <w:p w:rsidR="00FC5929" w:rsidRPr="00FC5929" w:rsidRDefault="00FC5929" w:rsidP="00FC5929">
      <w:pPr>
        <w:tabs>
          <w:tab w:val="left" w:pos="11142"/>
        </w:tabs>
        <w:spacing w:after="0" w:line="225" w:lineRule="exact"/>
        <w:ind w:right="887"/>
        <w:jc w:val="center"/>
        <w:rPr>
          <w:rFonts w:eastAsia="Calibri"/>
          <w:b/>
          <w:sz w:val="24"/>
          <w:szCs w:val="24"/>
          <w:lang w:val="ru-RU" w:bidi="ar-SA"/>
        </w:rPr>
      </w:pPr>
      <w:r w:rsidRPr="00FC5929">
        <w:rPr>
          <w:rFonts w:eastAsia="Calibri"/>
          <w:b/>
          <w:sz w:val="24"/>
          <w:szCs w:val="24"/>
          <w:lang w:val="ru-RU" w:bidi="ar-SA"/>
        </w:rPr>
        <w:t xml:space="preserve">Согласие кандидата на выполнение работ (реализацию товаров, оказание услуг) при проведении выборов депутатов Муниципального совета внутригородского муниципального образования Санкт-Петербурга </w:t>
      </w:r>
    </w:p>
    <w:p w:rsidR="00FC5929" w:rsidRPr="00FC5929" w:rsidRDefault="00FC5929" w:rsidP="00FC5929">
      <w:pPr>
        <w:tabs>
          <w:tab w:val="left" w:pos="11142"/>
        </w:tabs>
        <w:spacing w:after="0" w:line="225" w:lineRule="exact"/>
        <w:ind w:right="887"/>
        <w:jc w:val="center"/>
        <w:rPr>
          <w:rFonts w:eastAsia="Calibri"/>
          <w:b/>
          <w:sz w:val="24"/>
          <w:szCs w:val="24"/>
          <w:lang w:val="ru-RU" w:bidi="ar-SA"/>
        </w:rPr>
      </w:pPr>
      <w:r w:rsidRPr="00FC5929">
        <w:rPr>
          <w:rFonts w:eastAsia="Calibri"/>
          <w:b/>
          <w:sz w:val="24"/>
          <w:szCs w:val="24"/>
          <w:lang w:val="ru-RU" w:bidi="ar-SA"/>
        </w:rPr>
        <w:t xml:space="preserve">муниципальный округ </w:t>
      </w:r>
      <w:r>
        <w:rPr>
          <w:rFonts w:eastAsia="Calibri"/>
          <w:b/>
          <w:sz w:val="24"/>
          <w:szCs w:val="24"/>
          <w:lang w:val="ru-RU" w:bidi="ar-SA"/>
        </w:rPr>
        <w:t>Правобережный</w:t>
      </w:r>
      <w:r w:rsidRPr="00FC5929">
        <w:rPr>
          <w:rFonts w:eastAsia="Calibri"/>
          <w:b/>
          <w:sz w:val="24"/>
          <w:szCs w:val="24"/>
          <w:lang w:val="ru-RU" w:bidi="ar-SA"/>
        </w:rPr>
        <w:t xml:space="preserve"> шестого созыва</w:t>
      </w:r>
    </w:p>
    <w:p w:rsidR="00FC5929" w:rsidRPr="00FC5929" w:rsidRDefault="00FC5929" w:rsidP="00FC5929">
      <w:pPr>
        <w:spacing w:after="0" w:line="242" w:lineRule="auto"/>
        <w:ind w:left="944" w:right="489"/>
        <w:jc w:val="center"/>
        <w:rPr>
          <w:rFonts w:eastAsia="Calibri"/>
          <w:b/>
          <w:sz w:val="24"/>
          <w:lang w:val="ru-RU" w:bidi="ar-SA"/>
        </w:rPr>
      </w:pPr>
    </w:p>
    <w:p w:rsidR="00FC5929" w:rsidRPr="00FC5929" w:rsidRDefault="00FC5929" w:rsidP="00FC5929">
      <w:pPr>
        <w:spacing w:after="0" w:line="240" w:lineRule="auto"/>
        <w:rPr>
          <w:b/>
          <w:sz w:val="26"/>
          <w:szCs w:val="24"/>
          <w:lang w:val="ru-RU" w:eastAsia="ru-RU" w:bidi="ar-SA"/>
        </w:rPr>
      </w:pPr>
    </w:p>
    <w:p w:rsidR="00FC5929" w:rsidRPr="00FC5929" w:rsidRDefault="00FC5929" w:rsidP="00FC5929">
      <w:pPr>
        <w:spacing w:before="3" w:after="0" w:line="240" w:lineRule="auto"/>
        <w:rPr>
          <w:b/>
          <w:sz w:val="22"/>
          <w:szCs w:val="24"/>
          <w:lang w:val="ru-RU" w:eastAsia="ru-RU" w:bidi="ar-SA"/>
        </w:rPr>
      </w:pPr>
    </w:p>
    <w:p w:rsidR="00FC5929" w:rsidRPr="00FC5929" w:rsidRDefault="00FC5929" w:rsidP="00FC5929">
      <w:pPr>
        <w:tabs>
          <w:tab w:val="left" w:pos="1150"/>
          <w:tab w:val="left" w:pos="10011"/>
        </w:tabs>
        <w:spacing w:after="0" w:line="240" w:lineRule="auto"/>
        <w:ind w:left="636"/>
        <w:jc w:val="center"/>
        <w:rPr>
          <w:rFonts w:eastAsia="Calibri"/>
          <w:b/>
          <w:sz w:val="24"/>
          <w:lang w:val="ru-RU" w:bidi="ar-SA"/>
        </w:rPr>
      </w:pPr>
      <w:r w:rsidRPr="00FC5929">
        <w:rPr>
          <w:rFonts w:eastAsia="Calibri"/>
          <w:sz w:val="24"/>
          <w:lang w:val="ru-RU" w:bidi="ar-SA"/>
        </w:rPr>
        <w:t>Я,</w:t>
      </w:r>
      <w:r w:rsidRPr="00FC5929">
        <w:rPr>
          <w:rFonts w:eastAsia="Calibri"/>
          <w:sz w:val="24"/>
          <w:lang w:val="ru-RU" w:bidi="ar-SA"/>
        </w:rPr>
        <w:tab/>
      </w:r>
      <w:r w:rsidRPr="00FC5929">
        <w:rPr>
          <w:rFonts w:eastAsia="Calibri"/>
          <w:sz w:val="24"/>
          <w:u w:val="single"/>
          <w:lang w:val="ru-RU" w:bidi="ar-SA"/>
        </w:rPr>
        <w:t xml:space="preserve"> </w:t>
      </w:r>
      <w:r w:rsidRPr="00FC5929">
        <w:rPr>
          <w:rFonts w:eastAsia="Calibri"/>
          <w:sz w:val="24"/>
          <w:u w:val="single"/>
          <w:lang w:val="ru-RU" w:bidi="ar-SA"/>
        </w:rPr>
        <w:tab/>
      </w:r>
      <w:r w:rsidRPr="00FC5929">
        <w:rPr>
          <w:rFonts w:eastAsia="Calibri"/>
          <w:b/>
          <w:sz w:val="24"/>
          <w:u w:val="single"/>
          <w:lang w:val="ru-RU" w:bidi="ar-SA"/>
        </w:rPr>
        <w:t>,</w:t>
      </w:r>
      <w:r w:rsidRPr="00FC5929">
        <w:rPr>
          <w:rFonts w:eastAsia="Calibri"/>
          <w:b/>
          <w:spacing w:val="-12"/>
          <w:sz w:val="24"/>
          <w:u w:val="single"/>
          <w:lang w:val="ru-RU" w:bidi="ar-SA"/>
        </w:rPr>
        <w:t xml:space="preserve"> </w:t>
      </w:r>
    </w:p>
    <w:p w:rsidR="00FC5929" w:rsidRPr="00FC5929" w:rsidRDefault="00FC5929" w:rsidP="00FC5929">
      <w:pPr>
        <w:spacing w:before="6" w:after="0" w:line="240" w:lineRule="auto"/>
        <w:ind w:left="4276"/>
        <w:jc w:val="left"/>
        <w:rPr>
          <w:rFonts w:eastAsia="Calibri"/>
          <w:sz w:val="20"/>
          <w:lang w:val="ru-RU" w:bidi="ar-SA"/>
        </w:rPr>
      </w:pPr>
      <w:r w:rsidRPr="00FC5929">
        <w:rPr>
          <w:rFonts w:eastAsia="Calibri"/>
          <w:sz w:val="20"/>
          <w:lang w:val="ru-RU" w:bidi="ar-SA"/>
        </w:rPr>
        <w:t>(фамилия, имя и отчество кандидата)</w:t>
      </w:r>
    </w:p>
    <w:p w:rsidR="00FC5929" w:rsidRPr="00FC5929" w:rsidRDefault="00FC5929" w:rsidP="00FC5929">
      <w:pPr>
        <w:tabs>
          <w:tab w:val="left" w:pos="11142"/>
        </w:tabs>
        <w:spacing w:after="0" w:line="225" w:lineRule="exact"/>
        <w:ind w:right="-42"/>
        <w:rPr>
          <w:rFonts w:eastAsia="Calibri"/>
          <w:sz w:val="24"/>
          <w:szCs w:val="24"/>
          <w:lang w:val="ru-RU" w:bidi="ar-SA"/>
        </w:rPr>
      </w:pPr>
      <w:r w:rsidRPr="00FC5929">
        <w:rPr>
          <w:rFonts w:eastAsia="Calibri"/>
          <w:sz w:val="24"/>
          <w:szCs w:val="24"/>
          <w:lang w:val="ru-RU" w:bidi="ar-SA"/>
        </w:rPr>
        <w:t xml:space="preserve">Являющийся кандидатом в депутаты Муниципального совета внутригородского муниципального образования Санкт-Петербурга муниципальный округ </w:t>
      </w:r>
      <w:r>
        <w:rPr>
          <w:rFonts w:eastAsia="Calibri"/>
          <w:sz w:val="24"/>
          <w:szCs w:val="24"/>
          <w:lang w:val="ru-RU" w:bidi="ar-SA"/>
        </w:rPr>
        <w:t>Правобережный</w:t>
      </w:r>
      <w:r w:rsidRPr="00FC5929">
        <w:rPr>
          <w:rFonts w:eastAsia="Calibri"/>
          <w:sz w:val="24"/>
          <w:szCs w:val="24"/>
          <w:lang w:val="ru-RU" w:bidi="ar-SA"/>
        </w:rPr>
        <w:t xml:space="preserve"> шестого созыва</w:t>
      </w:r>
    </w:p>
    <w:p w:rsidR="00FC5929" w:rsidRPr="00FC5929" w:rsidRDefault="00FC5929" w:rsidP="00FC5929">
      <w:pPr>
        <w:spacing w:before="44" w:after="0" w:line="240" w:lineRule="auto"/>
        <w:ind w:right="-42"/>
        <w:rPr>
          <w:rFonts w:eastAsia="Calibri"/>
          <w:sz w:val="24"/>
          <w:szCs w:val="24"/>
          <w:lang w:val="ru-RU" w:bidi="ar-SA"/>
        </w:rPr>
      </w:pPr>
      <w:r w:rsidRPr="00FC5929">
        <w:rPr>
          <w:rFonts w:eastAsia="Calibri"/>
          <w:sz w:val="24"/>
          <w:szCs w:val="24"/>
          <w:lang w:val="ru-RU" w:bidi="ar-SA"/>
        </w:rPr>
        <w:t>________________________________________________________________________________________</w:t>
      </w:r>
    </w:p>
    <w:p w:rsidR="00FC5929" w:rsidRPr="00FC5929" w:rsidRDefault="00FC5929" w:rsidP="00FC5929">
      <w:pPr>
        <w:spacing w:after="0" w:line="240" w:lineRule="auto"/>
        <w:ind w:left="3426"/>
        <w:jc w:val="left"/>
        <w:rPr>
          <w:rFonts w:eastAsia="Calibri"/>
          <w:sz w:val="20"/>
          <w:lang w:val="ru-RU" w:bidi="ar-SA"/>
        </w:rPr>
      </w:pPr>
      <w:r w:rsidRPr="00FC5929">
        <w:rPr>
          <w:rFonts w:eastAsia="Calibri"/>
          <w:sz w:val="20"/>
          <w:lang w:val="ru-RU" w:bidi="ar-SA"/>
        </w:rPr>
        <w:t>(реквизиты специального избирательного счета)</w:t>
      </w:r>
    </w:p>
    <w:p w:rsidR="00FC5929" w:rsidRPr="00FC5929" w:rsidRDefault="00FC5929" w:rsidP="00FC5929">
      <w:pPr>
        <w:spacing w:before="44" w:after="0" w:line="240" w:lineRule="auto"/>
        <w:ind w:right="-42"/>
        <w:jc w:val="left"/>
        <w:rPr>
          <w:rFonts w:eastAsia="Calibri"/>
          <w:sz w:val="22"/>
          <w:lang w:val="ru-RU" w:bidi="ar-SA"/>
        </w:rPr>
      </w:pPr>
      <w:r w:rsidRPr="00FC5929">
        <w:rPr>
          <w:rFonts w:eastAsia="Calibri"/>
          <w:sz w:val="22"/>
          <w:lang w:val="ru-RU" w:bidi="ar-SA"/>
        </w:rPr>
        <w:t>даю согласие ____________________________________________________________________________________,</w:t>
      </w:r>
    </w:p>
    <w:p w:rsidR="00FC5929" w:rsidRPr="00FC5929" w:rsidRDefault="00FC5929" w:rsidP="00FC5929">
      <w:pPr>
        <w:spacing w:before="44" w:after="0" w:line="240" w:lineRule="auto"/>
        <w:ind w:right="498"/>
        <w:jc w:val="center"/>
        <w:rPr>
          <w:rFonts w:eastAsia="Calibri"/>
          <w:sz w:val="22"/>
          <w:lang w:val="ru-RU" w:bidi="ar-SA"/>
        </w:rPr>
      </w:pPr>
      <w:r w:rsidRPr="00FC5929">
        <w:rPr>
          <w:rFonts w:eastAsia="Calibri"/>
          <w:sz w:val="20"/>
          <w:lang w:val="ru-RU" w:bidi="ar-SA"/>
        </w:rPr>
        <w:t>(фамилия, имя, отчество гражданина, наименование организации)</w:t>
      </w:r>
    </w:p>
    <w:p w:rsidR="00FC5929" w:rsidRPr="00FC5929" w:rsidRDefault="00FC5929" w:rsidP="00FC5929">
      <w:pPr>
        <w:spacing w:before="44" w:after="0" w:line="240" w:lineRule="auto"/>
        <w:ind w:right="498"/>
        <w:jc w:val="left"/>
        <w:rPr>
          <w:rFonts w:eastAsia="Calibri"/>
          <w:sz w:val="24"/>
          <w:lang w:val="ru-RU" w:bidi="ar-SA"/>
        </w:rPr>
      </w:pPr>
      <w:r w:rsidRPr="00FC5929">
        <w:rPr>
          <w:rFonts w:eastAsia="Calibri"/>
          <w:sz w:val="24"/>
          <w:lang w:val="ru-RU" w:bidi="ar-SA"/>
        </w:rPr>
        <w:t xml:space="preserve">на выполнение работ (реализацию товаров, оказание </w:t>
      </w:r>
      <w:r w:rsidRPr="00FC5929">
        <w:rPr>
          <w:rFonts w:eastAsia="Calibri"/>
          <w:spacing w:val="-3"/>
          <w:sz w:val="24"/>
          <w:lang w:val="ru-RU" w:bidi="ar-SA"/>
        </w:rPr>
        <w:t xml:space="preserve">услуг) </w:t>
      </w:r>
      <w:r w:rsidRPr="00FC5929">
        <w:rPr>
          <w:rFonts w:eastAsia="Calibri"/>
          <w:sz w:val="24"/>
          <w:lang w:val="ru-RU" w:bidi="ar-SA"/>
        </w:rPr>
        <w:t>согласно договору от</w:t>
      </w:r>
      <w:r w:rsidRPr="00FC5929">
        <w:rPr>
          <w:rFonts w:eastAsia="Calibri"/>
          <w:spacing w:val="-1"/>
          <w:sz w:val="24"/>
          <w:lang w:val="ru-RU" w:bidi="ar-SA"/>
        </w:rPr>
        <w:t xml:space="preserve"> </w:t>
      </w:r>
      <w:r w:rsidRPr="00FC5929">
        <w:rPr>
          <w:rFonts w:eastAsia="Calibri"/>
          <w:spacing w:val="-6"/>
          <w:sz w:val="24"/>
          <w:lang w:val="ru-RU" w:bidi="ar-SA"/>
        </w:rPr>
        <w:t>«</w:t>
      </w:r>
      <w:r w:rsidRPr="00FC5929">
        <w:rPr>
          <w:rFonts w:eastAsia="Calibri"/>
          <w:spacing w:val="-6"/>
          <w:sz w:val="24"/>
          <w:u w:val="single"/>
          <w:lang w:val="ru-RU" w:bidi="ar-SA"/>
        </w:rPr>
        <w:t xml:space="preserve">   </w:t>
      </w:r>
      <w:r w:rsidRPr="00FC5929">
        <w:rPr>
          <w:rFonts w:eastAsia="Calibri"/>
          <w:sz w:val="24"/>
          <w:lang w:val="ru-RU" w:bidi="ar-SA"/>
        </w:rPr>
        <w:t>»</w:t>
      </w:r>
      <w:r w:rsidRPr="00FC5929">
        <w:rPr>
          <w:rFonts w:eastAsia="Calibri"/>
          <w:sz w:val="24"/>
          <w:u w:val="single"/>
          <w:lang w:val="ru-RU" w:bidi="ar-SA"/>
        </w:rPr>
        <w:t xml:space="preserve">     </w:t>
      </w:r>
      <w:r w:rsidRPr="00FC5929">
        <w:rPr>
          <w:rFonts w:eastAsia="Calibri"/>
          <w:sz w:val="24"/>
          <w:lang w:val="ru-RU" w:bidi="ar-SA"/>
        </w:rPr>
        <w:t>20__</w:t>
      </w:r>
      <w:r w:rsidRPr="00FC5929">
        <w:rPr>
          <w:rFonts w:eastAsia="Calibri"/>
          <w:sz w:val="24"/>
          <w:u w:val="single"/>
          <w:lang w:val="ru-RU" w:bidi="ar-SA"/>
        </w:rPr>
        <w:t xml:space="preserve"> </w:t>
      </w:r>
      <w:r w:rsidRPr="00FC5929">
        <w:rPr>
          <w:rFonts w:eastAsia="Calibri"/>
          <w:sz w:val="24"/>
          <w:lang w:val="ru-RU" w:bidi="ar-SA"/>
        </w:rPr>
        <w:t>года</w:t>
      </w:r>
      <w:r w:rsidRPr="00FC5929">
        <w:rPr>
          <w:rFonts w:eastAsia="Calibri"/>
          <w:spacing w:val="-2"/>
          <w:sz w:val="24"/>
          <w:lang w:val="ru-RU" w:bidi="ar-SA"/>
        </w:rPr>
        <w:t xml:space="preserve"> </w:t>
      </w:r>
      <w:r w:rsidRPr="00FC5929">
        <w:rPr>
          <w:rFonts w:eastAsia="Calibri"/>
          <w:sz w:val="24"/>
          <w:lang w:val="ru-RU" w:bidi="ar-SA"/>
        </w:rPr>
        <w:t>№</w:t>
      </w:r>
      <w:r w:rsidRPr="00FC5929">
        <w:rPr>
          <w:rFonts w:eastAsia="Calibri"/>
          <w:sz w:val="24"/>
          <w:u w:val="single"/>
          <w:lang w:val="ru-RU" w:bidi="ar-SA"/>
        </w:rPr>
        <w:t xml:space="preserve">           </w:t>
      </w:r>
      <w:r w:rsidRPr="00FC5929">
        <w:rPr>
          <w:rFonts w:eastAsia="Calibri"/>
          <w:sz w:val="24"/>
          <w:lang w:val="ru-RU" w:bidi="ar-SA"/>
        </w:rPr>
        <w:t>и их оплату за счет средств избирательного</w:t>
      </w:r>
      <w:r w:rsidRPr="00FC5929">
        <w:rPr>
          <w:rFonts w:eastAsia="Calibri"/>
          <w:spacing w:val="-8"/>
          <w:sz w:val="24"/>
          <w:lang w:val="ru-RU" w:bidi="ar-SA"/>
        </w:rPr>
        <w:t xml:space="preserve"> </w:t>
      </w:r>
      <w:r w:rsidRPr="00FC5929">
        <w:rPr>
          <w:rFonts w:eastAsia="Calibri"/>
          <w:sz w:val="24"/>
          <w:lang w:val="ru-RU" w:bidi="ar-SA"/>
        </w:rPr>
        <w:t>фонда</w:t>
      </w:r>
    </w:p>
    <w:p w:rsidR="00FC5929" w:rsidRPr="00FC5929" w:rsidRDefault="00FC5929" w:rsidP="00FC5929">
      <w:pPr>
        <w:spacing w:before="44" w:after="0" w:line="240" w:lineRule="auto"/>
        <w:ind w:right="498"/>
        <w:jc w:val="left"/>
        <w:rPr>
          <w:rFonts w:eastAsia="Calibri"/>
          <w:sz w:val="22"/>
          <w:lang w:val="ru-RU" w:bidi="ar-SA"/>
        </w:rPr>
      </w:pPr>
    </w:p>
    <w:p w:rsidR="00FC5929" w:rsidRPr="00FC5929" w:rsidRDefault="00FC5929" w:rsidP="00FC5929">
      <w:pPr>
        <w:spacing w:before="44" w:after="0" w:line="240" w:lineRule="auto"/>
        <w:ind w:right="498"/>
        <w:jc w:val="left"/>
        <w:rPr>
          <w:rFonts w:eastAsia="Calibri"/>
          <w:sz w:val="22"/>
          <w:lang w:val="ru-RU" w:bidi="ar-SA"/>
        </w:rPr>
      </w:pPr>
    </w:p>
    <w:p w:rsidR="00FC5929" w:rsidRPr="00FC5929" w:rsidRDefault="00FC5929" w:rsidP="00FC5929">
      <w:pPr>
        <w:spacing w:before="201" w:after="0" w:line="240" w:lineRule="auto"/>
        <w:ind w:left="839"/>
        <w:jc w:val="left"/>
        <w:rPr>
          <w:rFonts w:eastAsia="Calibri"/>
          <w:sz w:val="22"/>
          <w:lang w:val="ru-RU" w:bidi="ar-SA"/>
        </w:rPr>
      </w:pPr>
      <w:r w:rsidRPr="00FC5929">
        <w:rPr>
          <w:rFonts w:eastAsia="Calibri"/>
          <w:sz w:val="22"/>
          <w:lang w:val="ru-RU" w:bidi="ar-SA"/>
        </w:rPr>
        <w:t>Кандидат</w:t>
      </w:r>
    </w:p>
    <w:p w:rsidR="00FC5929" w:rsidRPr="00FC5929" w:rsidRDefault="00FC5929" w:rsidP="00FC5929">
      <w:pPr>
        <w:spacing w:before="4" w:after="0" w:line="240" w:lineRule="auto"/>
        <w:rPr>
          <w:sz w:val="23"/>
          <w:szCs w:val="24"/>
          <w:lang w:val="ru-RU" w:eastAsia="ru-RU" w:bidi="ar-SA"/>
        </w:rPr>
      </w:pPr>
      <w:r>
        <w:rPr>
          <w:noProof/>
          <w:sz w:val="24"/>
          <w:szCs w:val="24"/>
          <w:lang w:val="ru-RU" w:eastAsia="ru-RU" w:bidi="ar-SA"/>
        </w:rPr>
        <mc:AlternateContent>
          <mc:Choice Requires="wps">
            <w:drawing>
              <wp:anchor distT="4294967295" distB="4294967295" distL="0" distR="0" simplePos="0" relativeHeight="251666432" behindDoc="1" locked="0" layoutInCell="1" allowOverlap="1" wp14:anchorId="5D7084E3" wp14:editId="40A6ECFB">
                <wp:simplePos x="0" y="0"/>
                <wp:positionH relativeFrom="page">
                  <wp:posOffset>4965065</wp:posOffset>
                </wp:positionH>
                <wp:positionV relativeFrom="paragraph">
                  <wp:posOffset>198754</wp:posOffset>
                </wp:positionV>
                <wp:extent cx="2121535" cy="0"/>
                <wp:effectExtent l="0" t="0" r="12065" b="1905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2F45" id="Прямая соединительная линия 8"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0.95pt,15.65pt" to="5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S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" strokeweight=".48pt">
                <w10:wrap type="topAndBottom" anchorx="page"/>
              </v:line>
            </w:pict>
          </mc:Fallback>
        </mc:AlternateContent>
      </w:r>
    </w:p>
    <w:p w:rsidR="00FC5929" w:rsidRPr="00FC5929" w:rsidRDefault="00FC5929" w:rsidP="00FC5929">
      <w:pPr>
        <w:spacing w:after="0" w:line="240" w:lineRule="auto"/>
        <w:ind w:right="709"/>
        <w:jc w:val="right"/>
        <w:rPr>
          <w:rFonts w:eastAsia="Calibri"/>
          <w:sz w:val="16"/>
          <w:lang w:val="ru-RU" w:bidi="ar-SA"/>
        </w:rPr>
      </w:pPr>
      <w:r w:rsidRPr="00FC5929">
        <w:rPr>
          <w:rFonts w:eastAsia="Calibri"/>
          <w:sz w:val="16"/>
          <w:lang w:val="ru-RU" w:bidi="ar-SA"/>
        </w:rPr>
        <w:t>(подпись, дата, инициалы, фамилия)</w:t>
      </w:r>
    </w:p>
    <w:p w:rsidR="00FC5929" w:rsidRPr="00FC5929" w:rsidRDefault="00FC5929" w:rsidP="00FC5929">
      <w:pPr>
        <w:spacing w:after="0" w:line="240" w:lineRule="auto"/>
        <w:jc w:val="right"/>
        <w:rPr>
          <w:rFonts w:eastAsia="Calibri"/>
          <w:sz w:val="16"/>
          <w:lang w:val="ru-RU" w:bidi="ar-SA"/>
        </w:rPr>
        <w:sectPr w:rsidR="00FC5929" w:rsidRPr="00FC5929">
          <w:headerReference w:type="default" r:id="rId8"/>
          <w:type w:val="continuous"/>
          <w:pgSz w:w="11910" w:h="16840"/>
          <w:pgMar w:top="1100" w:right="460" w:bottom="280" w:left="860" w:header="720" w:footer="720" w:gutter="0"/>
          <w:cols w:space="720"/>
        </w:sectPr>
      </w:pPr>
    </w:p>
    <w:p w:rsidR="00FC5929" w:rsidRPr="00FC5929" w:rsidRDefault="00FC5929" w:rsidP="00FC5929">
      <w:pPr>
        <w:spacing w:before="94" w:after="0" w:line="228" w:lineRule="exact"/>
        <w:ind w:left="6237" w:right="-42"/>
        <w:jc w:val="left"/>
        <w:rPr>
          <w:rFonts w:eastAsia="Calibri"/>
          <w:sz w:val="20"/>
          <w:szCs w:val="20"/>
          <w:lang w:val="ru-RU" w:bidi="ar-SA"/>
        </w:rPr>
      </w:pPr>
      <w:r w:rsidRPr="00FC5929">
        <w:rPr>
          <w:rFonts w:eastAsia="Calibri"/>
          <w:sz w:val="20"/>
          <w:szCs w:val="20"/>
          <w:lang w:val="ru-RU" w:bidi="ar-SA"/>
        </w:rPr>
        <w:lastRenderedPageBreak/>
        <w:t>Приложение № 4</w:t>
      </w:r>
    </w:p>
    <w:p w:rsidR="00FC5929" w:rsidRPr="00FC5929" w:rsidRDefault="00FC5929" w:rsidP="00FC5929">
      <w:pPr>
        <w:spacing w:after="0" w:line="240" w:lineRule="auto"/>
        <w:ind w:left="5812" w:right="-42" w:firstLine="201"/>
        <w:jc w:val="left"/>
        <w:rPr>
          <w:rFonts w:ascii="Calibri" w:eastAsia="Calibri" w:hAnsi="Calibri"/>
          <w:sz w:val="22"/>
          <w:lang w:val="ru-RU" w:bidi="ar-SA"/>
        </w:rPr>
      </w:pPr>
      <w:r w:rsidRPr="00FC5929">
        <w:rPr>
          <w:rFonts w:eastAsia="Calibri"/>
          <w:sz w:val="20"/>
          <w:szCs w:val="20"/>
          <w:lang w:val="ru-RU" w:bidi="ar-SA"/>
        </w:rPr>
        <w:t xml:space="preserve">к Порядку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Санкт-Петербурга муниципальный округ </w:t>
      </w:r>
      <w:r>
        <w:rPr>
          <w:rFonts w:eastAsia="Calibri"/>
          <w:sz w:val="20"/>
          <w:szCs w:val="20"/>
          <w:lang w:val="ru-RU" w:bidi="ar-SA"/>
        </w:rPr>
        <w:t>Правобережный</w:t>
      </w:r>
      <w:r w:rsidRPr="00FC5929">
        <w:rPr>
          <w:rFonts w:eastAsia="Calibri"/>
          <w:sz w:val="20"/>
          <w:szCs w:val="20"/>
          <w:lang w:val="ru-RU" w:bidi="ar-SA"/>
        </w:rPr>
        <w:t xml:space="preserve"> шестого созыва</w:t>
      </w:r>
    </w:p>
    <w:p w:rsidR="00FC5929" w:rsidRPr="00FC5929" w:rsidRDefault="00FC5929" w:rsidP="00FC5929">
      <w:pPr>
        <w:tabs>
          <w:tab w:val="left" w:pos="11142"/>
        </w:tabs>
        <w:spacing w:after="0" w:line="225" w:lineRule="exact"/>
        <w:ind w:right="-42"/>
        <w:jc w:val="left"/>
        <w:rPr>
          <w:rFonts w:eastAsia="Calibri"/>
          <w:b/>
          <w:sz w:val="24"/>
          <w:lang w:val="ru-RU" w:bidi="ar-SA"/>
        </w:rPr>
      </w:pPr>
    </w:p>
    <w:p w:rsidR="00FC5929" w:rsidRPr="00FC5929" w:rsidRDefault="00FC5929" w:rsidP="00FC5929">
      <w:pPr>
        <w:tabs>
          <w:tab w:val="left" w:pos="11142"/>
        </w:tabs>
        <w:spacing w:after="0" w:line="225" w:lineRule="exact"/>
        <w:ind w:right="-42"/>
        <w:jc w:val="center"/>
        <w:rPr>
          <w:rFonts w:eastAsia="Calibri"/>
          <w:b/>
          <w:sz w:val="24"/>
          <w:lang w:val="ru-RU" w:bidi="ar-SA"/>
        </w:rPr>
      </w:pPr>
    </w:p>
    <w:p w:rsidR="00FC5929" w:rsidRPr="00FC5929" w:rsidRDefault="00FC5929" w:rsidP="00FC5929">
      <w:pPr>
        <w:tabs>
          <w:tab w:val="left" w:pos="11142"/>
        </w:tabs>
        <w:spacing w:after="0" w:line="225" w:lineRule="exact"/>
        <w:ind w:right="-42"/>
        <w:jc w:val="center"/>
        <w:rPr>
          <w:rFonts w:eastAsia="Calibri"/>
          <w:b/>
          <w:sz w:val="24"/>
          <w:szCs w:val="24"/>
          <w:lang w:val="ru-RU" w:bidi="ar-SA"/>
        </w:rPr>
      </w:pPr>
      <w:r w:rsidRPr="00FC5929">
        <w:rPr>
          <w:rFonts w:eastAsia="Calibri"/>
          <w:b/>
          <w:sz w:val="24"/>
          <w:lang w:val="ru-RU" w:bidi="ar-SA"/>
        </w:rPr>
        <w:t xml:space="preserve">Согласие уполномоченного представителя кандидата по финансовым вопросам на выполнение работ (реализацию товаров, оказание услуг) при проведении выборов </w:t>
      </w:r>
      <w:r w:rsidRPr="00FC5929">
        <w:rPr>
          <w:rFonts w:eastAsia="Calibri"/>
          <w:b/>
          <w:sz w:val="24"/>
          <w:szCs w:val="24"/>
          <w:lang w:val="ru-RU" w:bidi="ar-SA"/>
        </w:rPr>
        <w:t xml:space="preserve">депутатов Муниципального совета внутригородского муниципального образования Санкт-Петербурга муниципальный округ </w:t>
      </w:r>
      <w:r>
        <w:rPr>
          <w:rFonts w:eastAsia="Calibri"/>
          <w:b/>
          <w:sz w:val="24"/>
          <w:szCs w:val="24"/>
          <w:lang w:val="ru-RU" w:bidi="ar-SA"/>
        </w:rPr>
        <w:t>Правобережный</w:t>
      </w:r>
      <w:r w:rsidRPr="00FC5929">
        <w:rPr>
          <w:rFonts w:eastAsia="Calibri"/>
          <w:b/>
          <w:sz w:val="24"/>
          <w:szCs w:val="24"/>
          <w:lang w:val="ru-RU" w:bidi="ar-SA"/>
        </w:rPr>
        <w:t xml:space="preserve"> шестого созыва</w:t>
      </w:r>
    </w:p>
    <w:p w:rsidR="00FC5929" w:rsidRPr="00FC5929" w:rsidRDefault="00FC5929" w:rsidP="00FC5929">
      <w:pPr>
        <w:spacing w:after="0" w:line="240" w:lineRule="auto"/>
        <w:ind w:left="748" w:right="-42" w:firstLine="403"/>
        <w:jc w:val="left"/>
        <w:rPr>
          <w:rFonts w:ascii="Calibri" w:eastAsia="Calibri" w:hAnsi="Calibri"/>
          <w:b/>
          <w:sz w:val="24"/>
          <w:lang w:val="ru-RU" w:bidi="ar-SA"/>
        </w:rPr>
      </w:pPr>
    </w:p>
    <w:p w:rsidR="00FC5929" w:rsidRPr="00FC5929" w:rsidRDefault="00FC5929" w:rsidP="00FC5929">
      <w:pPr>
        <w:tabs>
          <w:tab w:val="left" w:pos="1150"/>
          <w:tab w:val="left" w:pos="10011"/>
        </w:tabs>
        <w:spacing w:after="0" w:line="240" w:lineRule="auto"/>
        <w:ind w:left="636" w:right="-42"/>
        <w:jc w:val="center"/>
        <w:rPr>
          <w:rFonts w:eastAsia="Calibri"/>
          <w:b/>
          <w:sz w:val="24"/>
          <w:lang w:val="ru-RU" w:bidi="ar-SA"/>
        </w:rPr>
      </w:pPr>
      <w:r w:rsidRPr="00FC5929">
        <w:rPr>
          <w:rFonts w:eastAsia="Calibri"/>
          <w:sz w:val="24"/>
          <w:lang w:val="ru-RU" w:bidi="ar-SA"/>
        </w:rPr>
        <w:t>Я,</w:t>
      </w:r>
      <w:r w:rsidRPr="00FC5929">
        <w:rPr>
          <w:rFonts w:eastAsia="Calibri"/>
          <w:sz w:val="24"/>
          <w:lang w:val="ru-RU" w:bidi="ar-SA"/>
        </w:rPr>
        <w:tab/>
      </w:r>
      <w:r w:rsidRPr="00FC5929">
        <w:rPr>
          <w:rFonts w:eastAsia="Calibri"/>
          <w:sz w:val="24"/>
          <w:u w:val="single"/>
          <w:lang w:val="ru-RU" w:bidi="ar-SA"/>
        </w:rPr>
        <w:t xml:space="preserve"> </w:t>
      </w:r>
      <w:r w:rsidRPr="00FC5929">
        <w:rPr>
          <w:rFonts w:eastAsia="Calibri"/>
          <w:sz w:val="24"/>
          <w:u w:val="single"/>
          <w:lang w:val="ru-RU" w:bidi="ar-SA"/>
        </w:rPr>
        <w:tab/>
      </w:r>
      <w:r w:rsidRPr="00FC5929">
        <w:rPr>
          <w:rFonts w:eastAsia="Calibri"/>
          <w:b/>
          <w:sz w:val="24"/>
          <w:u w:val="single"/>
          <w:lang w:val="ru-RU" w:bidi="ar-SA"/>
        </w:rPr>
        <w:t>,</w:t>
      </w:r>
      <w:r w:rsidRPr="00FC5929">
        <w:rPr>
          <w:rFonts w:eastAsia="Calibri"/>
          <w:b/>
          <w:spacing w:val="-12"/>
          <w:sz w:val="24"/>
          <w:u w:val="single"/>
          <w:lang w:val="ru-RU" w:bidi="ar-SA"/>
        </w:rPr>
        <w:t xml:space="preserve"> </w:t>
      </w:r>
    </w:p>
    <w:p w:rsidR="00FC5929" w:rsidRPr="00FC5929" w:rsidRDefault="00FC5929" w:rsidP="00FC5929">
      <w:pPr>
        <w:spacing w:before="6" w:after="0" w:line="240" w:lineRule="auto"/>
        <w:ind w:left="4276" w:right="-42"/>
        <w:jc w:val="left"/>
        <w:rPr>
          <w:rFonts w:eastAsia="Calibri"/>
          <w:sz w:val="20"/>
          <w:lang w:val="ru-RU" w:bidi="ar-SA"/>
        </w:rPr>
      </w:pPr>
      <w:r w:rsidRPr="00FC5929">
        <w:rPr>
          <w:rFonts w:eastAsia="Calibri"/>
          <w:sz w:val="20"/>
          <w:lang w:val="ru-RU" w:bidi="ar-SA"/>
        </w:rPr>
        <w:t>(фамилия, имя и отчество)</w:t>
      </w:r>
    </w:p>
    <w:p w:rsidR="00FC5929" w:rsidRPr="00FC5929" w:rsidRDefault="00FC5929" w:rsidP="00FC5929">
      <w:pPr>
        <w:tabs>
          <w:tab w:val="left" w:pos="11142"/>
        </w:tabs>
        <w:spacing w:after="0" w:line="225" w:lineRule="exact"/>
        <w:ind w:right="-42"/>
        <w:rPr>
          <w:rFonts w:eastAsia="Calibri"/>
          <w:sz w:val="24"/>
          <w:szCs w:val="24"/>
          <w:lang w:val="ru-RU" w:bidi="ar-SA"/>
        </w:rPr>
      </w:pPr>
      <w:r w:rsidRPr="00FC5929">
        <w:rPr>
          <w:rFonts w:eastAsia="Calibri"/>
          <w:sz w:val="24"/>
          <w:szCs w:val="24"/>
          <w:lang w:val="ru-RU" w:bidi="ar-SA"/>
        </w:rPr>
        <w:t xml:space="preserve">являющийся на основании доверенности № _________ от «__» ________ 20__ года уполномоченным представителем кандидата по финансовым вопросам </w:t>
      </w:r>
    </w:p>
    <w:p w:rsidR="00FC5929" w:rsidRPr="00FC5929" w:rsidRDefault="00FC5929" w:rsidP="00FC5929">
      <w:pPr>
        <w:tabs>
          <w:tab w:val="left" w:pos="11142"/>
        </w:tabs>
        <w:spacing w:after="0" w:line="225" w:lineRule="exact"/>
        <w:ind w:right="-42"/>
        <w:rPr>
          <w:rFonts w:eastAsia="Calibri"/>
          <w:sz w:val="24"/>
          <w:szCs w:val="24"/>
          <w:lang w:val="ru-RU" w:bidi="ar-SA"/>
        </w:rPr>
      </w:pPr>
      <w:r w:rsidRPr="00FC5929">
        <w:rPr>
          <w:rFonts w:eastAsia="Calibri"/>
          <w:sz w:val="24"/>
          <w:szCs w:val="24"/>
          <w:lang w:val="ru-RU" w:bidi="ar-SA"/>
        </w:rPr>
        <w:t>______________________________________________________________________________________</w:t>
      </w:r>
    </w:p>
    <w:p w:rsidR="00FC5929" w:rsidRPr="00FC5929" w:rsidRDefault="00FC5929" w:rsidP="00FC5929">
      <w:pPr>
        <w:tabs>
          <w:tab w:val="left" w:pos="11142"/>
        </w:tabs>
        <w:spacing w:after="0" w:line="225" w:lineRule="exact"/>
        <w:ind w:right="-42"/>
        <w:jc w:val="center"/>
        <w:rPr>
          <w:rFonts w:eastAsia="Calibri"/>
          <w:sz w:val="24"/>
          <w:szCs w:val="24"/>
          <w:lang w:val="ru-RU" w:bidi="ar-SA"/>
        </w:rPr>
      </w:pPr>
      <w:r w:rsidRPr="00FC5929">
        <w:rPr>
          <w:rFonts w:eastAsia="Calibri"/>
          <w:sz w:val="20"/>
          <w:lang w:val="ru-RU" w:bidi="ar-SA"/>
        </w:rPr>
        <w:t>(фамилия, имя и отчество кандидата)</w:t>
      </w:r>
    </w:p>
    <w:p w:rsidR="00FC5929" w:rsidRPr="00FC5929" w:rsidRDefault="00FC5929" w:rsidP="00FC5929">
      <w:pPr>
        <w:tabs>
          <w:tab w:val="left" w:pos="11142"/>
        </w:tabs>
        <w:spacing w:after="0" w:line="225" w:lineRule="exact"/>
        <w:ind w:right="-42"/>
        <w:rPr>
          <w:rFonts w:eastAsia="Calibri"/>
          <w:sz w:val="24"/>
          <w:szCs w:val="24"/>
          <w:lang w:val="ru-RU" w:bidi="ar-SA"/>
        </w:rPr>
      </w:pPr>
      <w:r w:rsidRPr="00FC5929">
        <w:rPr>
          <w:rFonts w:eastAsia="Calibri"/>
          <w:sz w:val="24"/>
          <w:szCs w:val="24"/>
          <w:lang w:val="ru-RU" w:bidi="ar-SA"/>
        </w:rPr>
        <w:t xml:space="preserve">Являющийся кандидатом в депутаты Муниципального совета внутригородского муниципального образования Санкт-Петербурга муниципальный округ </w:t>
      </w:r>
      <w:r>
        <w:rPr>
          <w:rFonts w:eastAsia="Calibri"/>
          <w:sz w:val="24"/>
          <w:szCs w:val="24"/>
          <w:lang w:val="ru-RU" w:bidi="ar-SA"/>
        </w:rPr>
        <w:t>Правобережный</w:t>
      </w:r>
      <w:r w:rsidRPr="00FC5929">
        <w:rPr>
          <w:rFonts w:eastAsia="Calibri"/>
          <w:sz w:val="24"/>
          <w:szCs w:val="24"/>
          <w:lang w:val="ru-RU" w:bidi="ar-SA"/>
        </w:rPr>
        <w:t xml:space="preserve"> шестого созыва</w:t>
      </w:r>
    </w:p>
    <w:p w:rsidR="00FC5929" w:rsidRPr="00FC5929" w:rsidRDefault="00FC5929" w:rsidP="00FC5929">
      <w:pPr>
        <w:spacing w:before="44" w:after="0" w:line="240" w:lineRule="auto"/>
        <w:ind w:right="-42"/>
        <w:rPr>
          <w:rFonts w:eastAsia="Calibri"/>
          <w:sz w:val="24"/>
          <w:szCs w:val="24"/>
          <w:lang w:val="ru-RU" w:bidi="ar-SA"/>
        </w:rPr>
      </w:pPr>
      <w:r w:rsidRPr="00FC5929">
        <w:rPr>
          <w:rFonts w:eastAsia="Calibri"/>
          <w:sz w:val="24"/>
          <w:szCs w:val="24"/>
          <w:lang w:val="ru-RU" w:bidi="ar-SA"/>
        </w:rPr>
        <w:t>________________________________________________________________________________________</w:t>
      </w:r>
    </w:p>
    <w:p w:rsidR="00FC5929" w:rsidRPr="00FC5929" w:rsidRDefault="00FC5929" w:rsidP="00FC5929">
      <w:pPr>
        <w:spacing w:after="0" w:line="240" w:lineRule="auto"/>
        <w:ind w:left="3426" w:right="-42"/>
        <w:jc w:val="left"/>
        <w:rPr>
          <w:rFonts w:eastAsia="Calibri"/>
          <w:sz w:val="20"/>
          <w:lang w:val="ru-RU" w:bidi="ar-SA"/>
        </w:rPr>
      </w:pPr>
      <w:r w:rsidRPr="00FC5929">
        <w:rPr>
          <w:rFonts w:eastAsia="Calibri"/>
          <w:sz w:val="20"/>
          <w:lang w:val="ru-RU" w:bidi="ar-SA"/>
        </w:rPr>
        <w:t>(реквизиты специального избирательного счета)</w:t>
      </w:r>
    </w:p>
    <w:p w:rsidR="00FC5929" w:rsidRPr="00FC5929" w:rsidRDefault="00FC5929" w:rsidP="00FC5929">
      <w:pPr>
        <w:spacing w:before="44" w:after="0" w:line="240" w:lineRule="auto"/>
        <w:ind w:right="-42"/>
        <w:jc w:val="left"/>
        <w:rPr>
          <w:rFonts w:eastAsia="Calibri"/>
          <w:sz w:val="22"/>
          <w:lang w:val="ru-RU" w:bidi="ar-SA"/>
        </w:rPr>
      </w:pPr>
      <w:r w:rsidRPr="00FC5929">
        <w:rPr>
          <w:rFonts w:eastAsia="Calibri"/>
          <w:sz w:val="22"/>
          <w:lang w:val="ru-RU" w:bidi="ar-SA"/>
        </w:rPr>
        <w:t>даю согласие ____________________________________________________________________________________,</w:t>
      </w:r>
    </w:p>
    <w:p w:rsidR="00FC5929" w:rsidRPr="00FC5929" w:rsidRDefault="00FC5929" w:rsidP="00FC5929">
      <w:pPr>
        <w:spacing w:before="44" w:after="0" w:line="240" w:lineRule="auto"/>
        <w:ind w:right="-42"/>
        <w:jc w:val="center"/>
        <w:rPr>
          <w:rFonts w:eastAsia="Calibri"/>
          <w:sz w:val="22"/>
          <w:lang w:val="ru-RU" w:bidi="ar-SA"/>
        </w:rPr>
      </w:pPr>
      <w:r w:rsidRPr="00FC5929">
        <w:rPr>
          <w:rFonts w:eastAsia="Calibri"/>
          <w:sz w:val="20"/>
          <w:lang w:val="ru-RU" w:bidi="ar-SA"/>
        </w:rPr>
        <w:t>(фамилия, имя, отчество гражданина, наименование организации)</w:t>
      </w:r>
    </w:p>
    <w:p w:rsidR="00FC5929" w:rsidRPr="00FC5929" w:rsidRDefault="00FC5929" w:rsidP="00FC5929">
      <w:pPr>
        <w:spacing w:before="44" w:after="0" w:line="240" w:lineRule="auto"/>
        <w:ind w:right="-42"/>
        <w:jc w:val="left"/>
        <w:rPr>
          <w:rFonts w:eastAsia="Calibri"/>
          <w:sz w:val="24"/>
          <w:lang w:val="ru-RU" w:bidi="ar-SA"/>
        </w:rPr>
      </w:pPr>
      <w:r w:rsidRPr="00FC5929">
        <w:rPr>
          <w:rFonts w:eastAsia="Calibri"/>
          <w:sz w:val="24"/>
          <w:lang w:val="ru-RU" w:bidi="ar-SA"/>
        </w:rPr>
        <w:t xml:space="preserve">на выполнение работ (реализацию товаров, оказание </w:t>
      </w:r>
      <w:r w:rsidRPr="00FC5929">
        <w:rPr>
          <w:rFonts w:eastAsia="Calibri"/>
          <w:spacing w:val="-3"/>
          <w:sz w:val="24"/>
          <w:lang w:val="ru-RU" w:bidi="ar-SA"/>
        </w:rPr>
        <w:t xml:space="preserve">услуг) </w:t>
      </w:r>
      <w:r w:rsidRPr="00FC5929">
        <w:rPr>
          <w:rFonts w:eastAsia="Calibri"/>
          <w:sz w:val="24"/>
          <w:lang w:val="ru-RU" w:bidi="ar-SA"/>
        </w:rPr>
        <w:t>согласно договору от</w:t>
      </w:r>
      <w:r w:rsidRPr="00FC5929">
        <w:rPr>
          <w:rFonts w:eastAsia="Calibri"/>
          <w:spacing w:val="-1"/>
          <w:sz w:val="24"/>
          <w:lang w:val="ru-RU" w:bidi="ar-SA"/>
        </w:rPr>
        <w:t xml:space="preserve"> </w:t>
      </w:r>
      <w:r w:rsidRPr="00FC5929">
        <w:rPr>
          <w:rFonts w:eastAsia="Calibri"/>
          <w:spacing w:val="-6"/>
          <w:sz w:val="24"/>
          <w:lang w:val="ru-RU" w:bidi="ar-SA"/>
        </w:rPr>
        <w:t>«</w:t>
      </w:r>
      <w:r w:rsidRPr="00FC5929">
        <w:rPr>
          <w:rFonts w:eastAsia="Calibri"/>
          <w:spacing w:val="-6"/>
          <w:sz w:val="24"/>
          <w:u w:val="single"/>
          <w:lang w:val="ru-RU" w:bidi="ar-SA"/>
        </w:rPr>
        <w:t xml:space="preserve">   </w:t>
      </w:r>
      <w:r w:rsidRPr="00FC5929">
        <w:rPr>
          <w:rFonts w:eastAsia="Calibri"/>
          <w:sz w:val="24"/>
          <w:lang w:val="ru-RU" w:bidi="ar-SA"/>
        </w:rPr>
        <w:t>»</w:t>
      </w:r>
      <w:r w:rsidRPr="00FC5929">
        <w:rPr>
          <w:rFonts w:eastAsia="Calibri"/>
          <w:sz w:val="24"/>
          <w:u w:val="single"/>
          <w:lang w:val="ru-RU" w:bidi="ar-SA"/>
        </w:rPr>
        <w:t xml:space="preserve">     </w:t>
      </w:r>
      <w:r w:rsidRPr="00FC5929">
        <w:rPr>
          <w:rFonts w:eastAsia="Calibri"/>
          <w:sz w:val="24"/>
          <w:lang w:val="ru-RU" w:bidi="ar-SA"/>
        </w:rPr>
        <w:t>20__</w:t>
      </w:r>
      <w:r w:rsidRPr="00FC5929">
        <w:rPr>
          <w:rFonts w:eastAsia="Calibri"/>
          <w:sz w:val="24"/>
          <w:u w:val="single"/>
          <w:lang w:val="ru-RU" w:bidi="ar-SA"/>
        </w:rPr>
        <w:t xml:space="preserve"> </w:t>
      </w:r>
      <w:r w:rsidRPr="00FC5929">
        <w:rPr>
          <w:rFonts w:eastAsia="Calibri"/>
          <w:sz w:val="24"/>
          <w:lang w:val="ru-RU" w:bidi="ar-SA"/>
        </w:rPr>
        <w:t>года</w:t>
      </w:r>
      <w:r w:rsidRPr="00FC5929">
        <w:rPr>
          <w:rFonts w:eastAsia="Calibri"/>
          <w:spacing w:val="-2"/>
          <w:sz w:val="24"/>
          <w:lang w:val="ru-RU" w:bidi="ar-SA"/>
        </w:rPr>
        <w:t xml:space="preserve"> </w:t>
      </w:r>
      <w:r w:rsidRPr="00FC5929">
        <w:rPr>
          <w:rFonts w:eastAsia="Calibri"/>
          <w:sz w:val="24"/>
          <w:lang w:val="ru-RU" w:bidi="ar-SA"/>
        </w:rPr>
        <w:t>№</w:t>
      </w:r>
      <w:r w:rsidRPr="00FC5929">
        <w:rPr>
          <w:rFonts w:eastAsia="Calibri"/>
          <w:sz w:val="24"/>
          <w:u w:val="single"/>
          <w:lang w:val="ru-RU" w:bidi="ar-SA"/>
        </w:rPr>
        <w:t xml:space="preserve">           </w:t>
      </w:r>
      <w:r w:rsidRPr="00FC5929">
        <w:rPr>
          <w:rFonts w:eastAsia="Calibri"/>
          <w:sz w:val="24"/>
          <w:lang w:val="ru-RU" w:bidi="ar-SA"/>
        </w:rPr>
        <w:t>и их оплату за счет средств избирательного</w:t>
      </w:r>
      <w:r w:rsidRPr="00FC5929">
        <w:rPr>
          <w:rFonts w:eastAsia="Calibri"/>
          <w:spacing w:val="-8"/>
          <w:sz w:val="24"/>
          <w:lang w:val="ru-RU" w:bidi="ar-SA"/>
        </w:rPr>
        <w:t xml:space="preserve"> </w:t>
      </w:r>
      <w:r w:rsidRPr="00FC5929">
        <w:rPr>
          <w:rFonts w:eastAsia="Calibri"/>
          <w:sz w:val="24"/>
          <w:lang w:val="ru-RU" w:bidi="ar-SA"/>
        </w:rPr>
        <w:t>фонда</w:t>
      </w:r>
    </w:p>
    <w:p w:rsidR="00FC5929" w:rsidRPr="00FC5929" w:rsidRDefault="00FC5929" w:rsidP="00FC5929">
      <w:pPr>
        <w:spacing w:before="44" w:after="0" w:line="240" w:lineRule="auto"/>
        <w:ind w:right="-42"/>
        <w:jc w:val="left"/>
        <w:rPr>
          <w:rFonts w:eastAsia="Calibri"/>
          <w:sz w:val="22"/>
          <w:lang w:val="ru-RU" w:bidi="ar-SA"/>
        </w:rPr>
      </w:pPr>
    </w:p>
    <w:p w:rsidR="00FC5929" w:rsidRPr="00FC5929" w:rsidRDefault="00FC5929" w:rsidP="00FC5929">
      <w:pPr>
        <w:spacing w:before="2" w:after="0" w:line="240" w:lineRule="auto"/>
        <w:ind w:right="-42"/>
        <w:rPr>
          <w:b/>
          <w:sz w:val="22"/>
          <w:szCs w:val="24"/>
          <w:lang w:val="ru-RU" w:eastAsia="ru-RU" w:bidi="ar-SA"/>
        </w:rPr>
      </w:pPr>
    </w:p>
    <w:p w:rsidR="00FC5929" w:rsidRPr="00FC5929" w:rsidRDefault="00FC5929" w:rsidP="00FC5929">
      <w:pPr>
        <w:spacing w:before="94" w:after="0" w:line="237" w:lineRule="auto"/>
        <w:ind w:right="-42"/>
        <w:jc w:val="left"/>
        <w:rPr>
          <w:rFonts w:eastAsia="Calibri"/>
          <w:sz w:val="22"/>
          <w:lang w:val="ru-RU" w:bidi="ar-SA"/>
        </w:rPr>
      </w:pPr>
      <w:r>
        <w:rPr>
          <w:rFonts w:eastAsia="Calibri"/>
          <w:noProof/>
          <w:sz w:val="22"/>
          <w:lang w:val="ru-RU" w:eastAsia="ru-RU" w:bidi="ar-SA"/>
        </w:rPr>
        <mc:AlternateContent>
          <mc:Choice Requires="wps">
            <w:drawing>
              <wp:anchor distT="4294967295" distB="4294967295" distL="0" distR="0" simplePos="0" relativeHeight="251667456" behindDoc="1" locked="0" layoutInCell="1" allowOverlap="1" wp14:anchorId="4C6E2C67" wp14:editId="39AA5884">
                <wp:simplePos x="0" y="0"/>
                <wp:positionH relativeFrom="page">
                  <wp:posOffset>4965065</wp:posOffset>
                </wp:positionH>
                <wp:positionV relativeFrom="paragraph">
                  <wp:posOffset>417194</wp:posOffset>
                </wp:positionV>
                <wp:extent cx="2121535" cy="0"/>
                <wp:effectExtent l="0" t="0" r="12065" b="190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60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70C4A" id="Прямая соединительная линия 4"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0.95pt,32.85pt" to="55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" strokeweight=".16897mm">
                <w10:wrap type="topAndBottom" anchorx="page"/>
              </v:line>
            </w:pict>
          </mc:Fallback>
        </mc:AlternateContent>
      </w:r>
      <w:r w:rsidRPr="00FC5929">
        <w:rPr>
          <w:rFonts w:eastAsia="Calibri"/>
          <w:sz w:val="22"/>
          <w:lang w:val="ru-RU" w:bidi="ar-SA"/>
        </w:rPr>
        <w:t>Уполномоченный представитель по финансовым вопросам</w:t>
      </w:r>
      <w:r w:rsidRPr="00FC5929">
        <w:rPr>
          <w:rFonts w:eastAsia="Calibri"/>
          <w:sz w:val="22"/>
          <w:lang w:val="ru-RU" w:bidi="ar-SA"/>
        </w:rPr>
        <w:tab/>
      </w:r>
      <w:r w:rsidRPr="00FC5929">
        <w:rPr>
          <w:rFonts w:eastAsia="Calibri"/>
          <w:sz w:val="22"/>
          <w:lang w:val="ru-RU" w:bidi="ar-SA"/>
        </w:rPr>
        <w:tab/>
      </w:r>
      <w:r w:rsidRPr="00FC5929">
        <w:rPr>
          <w:rFonts w:eastAsia="Calibri"/>
          <w:sz w:val="22"/>
          <w:lang w:val="ru-RU" w:bidi="ar-SA"/>
        </w:rPr>
        <w:tab/>
      </w:r>
      <w:r w:rsidRPr="00FC5929">
        <w:rPr>
          <w:rFonts w:eastAsia="Calibri"/>
          <w:sz w:val="22"/>
          <w:lang w:val="ru-RU" w:bidi="ar-SA"/>
        </w:rPr>
        <w:tab/>
        <w:t>_________________________</w:t>
      </w:r>
    </w:p>
    <w:p w:rsidR="00FC5929" w:rsidRPr="00FC5929" w:rsidRDefault="00FC5929" w:rsidP="00FC5929">
      <w:pPr>
        <w:spacing w:after="0" w:line="240" w:lineRule="auto"/>
        <w:ind w:right="-42"/>
        <w:jc w:val="right"/>
        <w:rPr>
          <w:rFonts w:ascii="Calibri" w:eastAsia="Calibri" w:hAnsi="Calibri"/>
          <w:sz w:val="16"/>
          <w:lang w:val="ru-RU" w:bidi="ar-SA"/>
        </w:rPr>
        <w:sectPr w:rsidR="00FC5929" w:rsidRPr="00FC5929">
          <w:pgSz w:w="11910" w:h="16840"/>
          <w:pgMar w:top="1140" w:right="460" w:bottom="280" w:left="860" w:header="717" w:footer="0" w:gutter="0"/>
          <w:cols w:space="720"/>
        </w:sectPr>
      </w:pPr>
      <w:r w:rsidRPr="00FC5929">
        <w:rPr>
          <w:rFonts w:eastAsia="Calibri"/>
          <w:sz w:val="16"/>
          <w:lang w:val="ru-RU" w:bidi="ar-SA"/>
        </w:rPr>
        <w:t>(подпись, дата, инициалы, фамилия)</w:t>
      </w:r>
    </w:p>
    <w:p w:rsidR="00FC5929" w:rsidRPr="00FC5929" w:rsidRDefault="00FC5929" w:rsidP="00FC5929">
      <w:pPr>
        <w:spacing w:before="94" w:after="0" w:line="228" w:lineRule="exact"/>
        <w:ind w:left="6237" w:right="-42"/>
        <w:jc w:val="left"/>
        <w:rPr>
          <w:rFonts w:eastAsia="Calibri"/>
          <w:sz w:val="20"/>
          <w:szCs w:val="20"/>
          <w:lang w:val="ru-RU" w:bidi="ar-SA"/>
        </w:rPr>
      </w:pPr>
      <w:r w:rsidRPr="00FC5929">
        <w:rPr>
          <w:rFonts w:eastAsia="Calibri"/>
          <w:sz w:val="20"/>
          <w:szCs w:val="20"/>
          <w:lang w:val="ru-RU" w:bidi="ar-SA"/>
        </w:rPr>
        <w:lastRenderedPageBreak/>
        <w:br w:type="page"/>
      </w:r>
      <w:r w:rsidRPr="00FC5929">
        <w:rPr>
          <w:rFonts w:eastAsia="Calibri"/>
          <w:sz w:val="20"/>
          <w:szCs w:val="20"/>
          <w:lang w:val="ru-RU" w:bidi="ar-SA"/>
        </w:rPr>
        <w:lastRenderedPageBreak/>
        <w:t>Приложение № 5</w:t>
      </w:r>
    </w:p>
    <w:p w:rsidR="00FC5929" w:rsidRPr="00FC5929" w:rsidRDefault="00FC5929" w:rsidP="00FC5929">
      <w:pPr>
        <w:spacing w:after="0" w:line="240" w:lineRule="auto"/>
        <w:ind w:left="5812" w:right="-42" w:firstLine="201"/>
        <w:jc w:val="left"/>
        <w:rPr>
          <w:rFonts w:ascii="Calibri" w:eastAsia="Calibri" w:hAnsi="Calibri"/>
          <w:sz w:val="22"/>
          <w:lang w:val="ru-RU" w:bidi="ar-SA"/>
        </w:rPr>
      </w:pPr>
      <w:r w:rsidRPr="00FC5929">
        <w:rPr>
          <w:rFonts w:eastAsia="Calibri"/>
          <w:sz w:val="20"/>
          <w:szCs w:val="20"/>
          <w:lang w:val="ru-RU" w:bidi="ar-SA"/>
        </w:rPr>
        <w:t xml:space="preserve">к Порядку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Санкт-Петербурга муниципальный округ </w:t>
      </w:r>
      <w:r>
        <w:rPr>
          <w:rFonts w:eastAsia="Calibri"/>
          <w:sz w:val="20"/>
          <w:szCs w:val="20"/>
          <w:lang w:val="ru-RU" w:bidi="ar-SA"/>
        </w:rPr>
        <w:t>Правобережный</w:t>
      </w:r>
      <w:r w:rsidRPr="00FC5929">
        <w:rPr>
          <w:rFonts w:eastAsia="Calibri"/>
          <w:sz w:val="20"/>
          <w:szCs w:val="20"/>
          <w:lang w:val="ru-RU" w:bidi="ar-SA"/>
        </w:rPr>
        <w:t xml:space="preserve"> шестого созыва</w:t>
      </w:r>
    </w:p>
    <w:p w:rsidR="00FC5929" w:rsidRPr="00FC5929" w:rsidRDefault="00FC5929" w:rsidP="00FC5929">
      <w:pPr>
        <w:spacing w:after="0" w:line="240" w:lineRule="auto"/>
        <w:ind w:left="5812" w:right="284"/>
        <w:jc w:val="right"/>
        <w:rPr>
          <w:rFonts w:eastAsia="Calibri"/>
          <w:sz w:val="24"/>
          <w:szCs w:val="24"/>
          <w:lang w:val="ru-RU" w:bidi="ar-SA"/>
        </w:rPr>
      </w:pPr>
    </w:p>
    <w:p w:rsidR="00FC5929" w:rsidRPr="00FC5929" w:rsidRDefault="00FC5929" w:rsidP="00FC5929">
      <w:pPr>
        <w:tabs>
          <w:tab w:val="left" w:pos="11142"/>
        </w:tabs>
        <w:spacing w:after="0" w:line="225" w:lineRule="exact"/>
        <w:ind w:left="4678" w:right="887"/>
        <w:rPr>
          <w:rFonts w:eastAsia="Calibri"/>
          <w:sz w:val="24"/>
          <w:szCs w:val="24"/>
          <w:lang w:val="ru-RU" w:bidi="ar-SA"/>
        </w:rPr>
      </w:pPr>
    </w:p>
    <w:p w:rsidR="00FC5929" w:rsidRPr="00FC5929" w:rsidRDefault="00FC5929" w:rsidP="00FC5929">
      <w:pPr>
        <w:tabs>
          <w:tab w:val="left" w:pos="11142"/>
        </w:tabs>
        <w:spacing w:after="0" w:line="225" w:lineRule="exact"/>
        <w:ind w:left="4678" w:right="887"/>
        <w:rPr>
          <w:rFonts w:eastAsia="Calibri"/>
          <w:sz w:val="24"/>
          <w:szCs w:val="24"/>
          <w:lang w:val="ru-RU" w:bidi="ar-SA"/>
        </w:rPr>
      </w:pPr>
    </w:p>
    <w:p w:rsidR="00FC5929" w:rsidRPr="00FC5929" w:rsidRDefault="00FC5929" w:rsidP="00FC5929">
      <w:pPr>
        <w:tabs>
          <w:tab w:val="left" w:pos="11142"/>
        </w:tabs>
        <w:spacing w:after="0" w:line="225" w:lineRule="exact"/>
        <w:ind w:left="4678" w:right="887"/>
        <w:rPr>
          <w:rFonts w:eastAsia="Calibri"/>
          <w:sz w:val="24"/>
          <w:szCs w:val="24"/>
          <w:lang w:val="ru-RU" w:bidi="ar-SA"/>
        </w:rPr>
      </w:pPr>
      <w:r w:rsidRPr="00FC5929">
        <w:rPr>
          <w:rFonts w:eastAsia="Calibri"/>
          <w:sz w:val="24"/>
          <w:szCs w:val="24"/>
          <w:lang w:val="ru-RU" w:bidi="ar-SA"/>
        </w:rPr>
        <w:t>В избирательную комиссию</w:t>
      </w:r>
    </w:p>
    <w:p w:rsidR="00FC5929" w:rsidRPr="00FC5929" w:rsidRDefault="00FC5929" w:rsidP="00FC5929">
      <w:pPr>
        <w:tabs>
          <w:tab w:val="left" w:pos="11142"/>
        </w:tabs>
        <w:spacing w:after="0" w:line="225" w:lineRule="exact"/>
        <w:ind w:left="4678" w:right="887"/>
        <w:rPr>
          <w:rFonts w:eastAsia="Calibri"/>
          <w:sz w:val="24"/>
          <w:szCs w:val="24"/>
          <w:lang w:val="ru-RU" w:bidi="ar-SA"/>
        </w:rPr>
      </w:pPr>
      <w:r w:rsidRPr="00FC5929">
        <w:rPr>
          <w:rFonts w:eastAsia="Calibri"/>
          <w:sz w:val="24"/>
          <w:szCs w:val="24"/>
          <w:lang w:val="ru-RU" w:bidi="ar-SA"/>
        </w:rPr>
        <w:t xml:space="preserve">внутригородского муниципального образования </w:t>
      </w:r>
    </w:p>
    <w:p w:rsidR="00FC5929" w:rsidRDefault="00FC5929" w:rsidP="00FC5929">
      <w:pPr>
        <w:spacing w:after="0" w:line="240" w:lineRule="auto"/>
        <w:ind w:left="4678"/>
        <w:rPr>
          <w:rFonts w:eastAsia="Calibri"/>
          <w:sz w:val="24"/>
          <w:szCs w:val="24"/>
          <w:lang w:val="ru-RU" w:bidi="ar-SA"/>
        </w:rPr>
      </w:pPr>
      <w:r>
        <w:rPr>
          <w:rFonts w:eastAsia="Calibri"/>
          <w:sz w:val="24"/>
          <w:szCs w:val="24"/>
          <w:lang w:val="ru-RU" w:bidi="ar-SA"/>
        </w:rPr>
        <w:t xml:space="preserve">Санкт-Петербурга </w:t>
      </w:r>
      <w:r w:rsidRPr="00FC5929">
        <w:rPr>
          <w:rFonts w:eastAsia="Calibri"/>
          <w:sz w:val="24"/>
          <w:szCs w:val="24"/>
          <w:lang w:val="ru-RU" w:bidi="ar-SA"/>
        </w:rPr>
        <w:t xml:space="preserve">муниципальный </w:t>
      </w:r>
    </w:p>
    <w:p w:rsidR="00FC5929" w:rsidRPr="00FC5929" w:rsidRDefault="00FC5929" w:rsidP="00FC5929">
      <w:pPr>
        <w:spacing w:after="0" w:line="240" w:lineRule="auto"/>
        <w:ind w:left="4678"/>
        <w:rPr>
          <w:rFonts w:eastAsia="Calibri"/>
          <w:sz w:val="24"/>
          <w:szCs w:val="24"/>
          <w:lang w:val="ru-RU" w:bidi="ar-SA"/>
        </w:rPr>
      </w:pPr>
      <w:r w:rsidRPr="00FC5929">
        <w:rPr>
          <w:rFonts w:eastAsia="Calibri"/>
          <w:sz w:val="24"/>
          <w:szCs w:val="24"/>
          <w:lang w:val="ru-RU" w:bidi="ar-SA"/>
        </w:rPr>
        <w:t xml:space="preserve">округ </w:t>
      </w:r>
      <w:r>
        <w:rPr>
          <w:rFonts w:eastAsia="Calibri"/>
          <w:sz w:val="24"/>
          <w:szCs w:val="24"/>
          <w:lang w:val="ru-RU" w:bidi="ar-SA"/>
        </w:rPr>
        <w:t>Правобережный</w:t>
      </w:r>
      <w:r w:rsidRPr="00FC5929">
        <w:rPr>
          <w:rFonts w:eastAsia="Calibri"/>
          <w:sz w:val="24"/>
          <w:szCs w:val="24"/>
          <w:lang w:val="ru-RU" w:bidi="ar-SA"/>
        </w:rPr>
        <w:t xml:space="preserve"> </w:t>
      </w:r>
    </w:p>
    <w:p w:rsidR="00FC5929" w:rsidRPr="00FC5929" w:rsidRDefault="00FC5929" w:rsidP="00FC5929">
      <w:pPr>
        <w:tabs>
          <w:tab w:val="left" w:pos="4121"/>
        </w:tabs>
        <w:spacing w:before="1" w:after="0" w:line="240" w:lineRule="auto"/>
        <w:ind w:left="4678"/>
        <w:rPr>
          <w:rFonts w:eastAsia="Calibri"/>
          <w:sz w:val="24"/>
          <w:szCs w:val="24"/>
          <w:lang w:val="ru-RU" w:bidi="ar-SA"/>
        </w:rPr>
      </w:pPr>
      <w:r w:rsidRPr="00FC5929">
        <w:rPr>
          <w:rFonts w:eastAsia="Calibri"/>
          <w:sz w:val="24"/>
          <w:szCs w:val="24"/>
          <w:lang w:val="ru-RU" w:bidi="ar-SA"/>
        </w:rPr>
        <w:t>от</w:t>
      </w:r>
      <w:r w:rsidRPr="00FC5929">
        <w:rPr>
          <w:rFonts w:eastAsia="Calibri"/>
          <w:spacing w:val="52"/>
          <w:sz w:val="24"/>
          <w:szCs w:val="24"/>
          <w:lang w:val="ru-RU" w:bidi="ar-SA"/>
        </w:rPr>
        <w:t xml:space="preserve"> </w:t>
      </w:r>
      <w:r w:rsidRPr="00FC5929">
        <w:rPr>
          <w:rFonts w:eastAsia="Calibri"/>
          <w:sz w:val="24"/>
          <w:szCs w:val="24"/>
          <w:lang w:val="ru-RU" w:bidi="ar-SA"/>
        </w:rPr>
        <w:t>кандидата</w:t>
      </w:r>
      <w:r w:rsidRPr="00FC5929">
        <w:rPr>
          <w:rFonts w:eastAsia="Calibri"/>
          <w:sz w:val="24"/>
          <w:szCs w:val="24"/>
          <w:u w:val="single"/>
          <w:lang w:val="ru-RU" w:bidi="ar-SA"/>
        </w:rPr>
        <w:t xml:space="preserve"> </w:t>
      </w:r>
      <w:r w:rsidRPr="00FC5929">
        <w:rPr>
          <w:rFonts w:eastAsia="Calibri"/>
          <w:sz w:val="24"/>
          <w:szCs w:val="24"/>
          <w:u w:val="single"/>
          <w:lang w:val="ru-RU" w:bidi="ar-SA"/>
        </w:rPr>
        <w:tab/>
        <w:t>_________________________</w:t>
      </w:r>
    </w:p>
    <w:p w:rsidR="00FC5929" w:rsidRPr="00FC5929" w:rsidRDefault="00FC5929" w:rsidP="00FC5929">
      <w:pPr>
        <w:spacing w:after="0" w:line="240" w:lineRule="auto"/>
        <w:ind w:left="6094" w:firstLine="278"/>
        <w:rPr>
          <w:rFonts w:eastAsia="Calibri"/>
          <w:i/>
          <w:sz w:val="24"/>
          <w:szCs w:val="24"/>
          <w:lang w:val="ru-RU" w:bidi="ar-SA"/>
        </w:rPr>
      </w:pPr>
      <w:r w:rsidRPr="00FC5929">
        <w:rPr>
          <w:rFonts w:eastAsia="Calibri"/>
          <w:i/>
          <w:sz w:val="24"/>
          <w:szCs w:val="24"/>
          <w:lang w:val="ru-RU" w:bidi="ar-SA"/>
        </w:rPr>
        <w:t>(ФИО)</w:t>
      </w:r>
    </w:p>
    <w:p w:rsidR="00FC5929" w:rsidRPr="00FC5929" w:rsidRDefault="00FC5929" w:rsidP="00FC5929">
      <w:pPr>
        <w:spacing w:after="0" w:line="240" w:lineRule="auto"/>
        <w:rPr>
          <w:i/>
          <w:sz w:val="18"/>
          <w:szCs w:val="24"/>
          <w:lang w:val="ru-RU" w:eastAsia="ru-RU" w:bidi="ar-SA"/>
        </w:rPr>
      </w:pPr>
    </w:p>
    <w:p w:rsidR="00FC5929" w:rsidRPr="00FC5929" w:rsidRDefault="00FC5929" w:rsidP="00FC5929">
      <w:pPr>
        <w:spacing w:after="0" w:line="240" w:lineRule="auto"/>
        <w:rPr>
          <w:sz w:val="18"/>
          <w:szCs w:val="24"/>
          <w:lang w:val="ru-RU" w:eastAsia="ru-RU" w:bidi="ar-SA"/>
        </w:rPr>
      </w:pPr>
    </w:p>
    <w:p w:rsidR="00FC5929" w:rsidRPr="00FC5929" w:rsidRDefault="00FC5929" w:rsidP="00FC5929">
      <w:pPr>
        <w:spacing w:after="0" w:line="240" w:lineRule="auto"/>
        <w:rPr>
          <w:sz w:val="18"/>
          <w:szCs w:val="24"/>
          <w:lang w:val="ru-RU" w:eastAsia="ru-RU" w:bidi="ar-SA"/>
        </w:rPr>
      </w:pPr>
    </w:p>
    <w:p w:rsidR="00FC5929" w:rsidRPr="00FC5929" w:rsidRDefault="00FC5929" w:rsidP="00FC5929">
      <w:pPr>
        <w:spacing w:before="3" w:after="0" w:line="240" w:lineRule="auto"/>
        <w:rPr>
          <w:sz w:val="18"/>
          <w:szCs w:val="24"/>
          <w:lang w:val="ru-RU" w:eastAsia="ru-RU" w:bidi="ar-SA"/>
        </w:rPr>
      </w:pPr>
    </w:p>
    <w:p w:rsidR="00FC5929" w:rsidRPr="00FC5929" w:rsidRDefault="00FC5929" w:rsidP="00FC5929">
      <w:pPr>
        <w:spacing w:after="0" w:line="240" w:lineRule="auto"/>
        <w:ind w:left="1671" w:right="498"/>
        <w:jc w:val="center"/>
        <w:rPr>
          <w:rFonts w:eastAsia="Calibri"/>
          <w:b/>
          <w:sz w:val="24"/>
          <w:lang w:val="ru-RU" w:bidi="ar-SA"/>
        </w:rPr>
      </w:pPr>
      <w:r w:rsidRPr="00FC5929">
        <w:rPr>
          <w:rFonts w:eastAsia="Calibri"/>
          <w:b/>
          <w:sz w:val="24"/>
          <w:lang w:val="ru-RU" w:bidi="ar-SA"/>
        </w:rPr>
        <w:t>Уведомление</w:t>
      </w:r>
    </w:p>
    <w:p w:rsidR="00FC5929" w:rsidRPr="00FC5929" w:rsidRDefault="00FC5929" w:rsidP="00FC5929">
      <w:pPr>
        <w:spacing w:before="132" w:after="0" w:line="240" w:lineRule="auto"/>
        <w:ind w:left="839" w:right="388" w:firstLine="709"/>
        <w:rPr>
          <w:rFonts w:eastAsia="Calibri"/>
          <w:sz w:val="24"/>
          <w:lang w:val="ru-RU" w:bidi="ar-SA"/>
        </w:rPr>
      </w:pPr>
      <w:r w:rsidRPr="00FC5929">
        <w:rPr>
          <w:rFonts w:eastAsia="Calibri"/>
          <w:sz w:val="24"/>
          <w:lang w:val="ru-RU" w:bidi="ar-SA"/>
        </w:rPr>
        <w:t>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и пунктом 4 статьи 44 Закона Санкт-Петербурга ««О выборах депутатов муниципальных советов внутригородских муниципальных образований Санкт-Петербурга» направляю в</w:t>
      </w:r>
      <w:r w:rsidRPr="00FC5929">
        <w:rPr>
          <w:rFonts w:eastAsia="Calibri"/>
          <w:spacing w:val="4"/>
          <w:sz w:val="24"/>
          <w:lang w:val="ru-RU" w:bidi="ar-SA"/>
        </w:rPr>
        <w:t xml:space="preserve"> и</w:t>
      </w:r>
      <w:r w:rsidRPr="00FC5929">
        <w:rPr>
          <w:rFonts w:eastAsia="Calibri"/>
          <w:sz w:val="24"/>
          <w:u w:val="single"/>
          <w:lang w:val="ru-RU" w:bidi="ar-SA"/>
        </w:rPr>
        <w:t xml:space="preserve">збирательную комиссию внутригородского муниципального образования муниципальный округ Правобережный </w:t>
      </w:r>
      <w:r w:rsidRPr="00FC5929">
        <w:rPr>
          <w:rFonts w:eastAsia="Calibri"/>
          <w:sz w:val="24"/>
          <w:lang w:val="ru-RU" w:bidi="ar-SA"/>
        </w:rPr>
        <w:t>экземпляр (копию) агитационного материала (аудиовизуального агитационного материала, фотографии иного агитационного материала), копию документа об оплате изготовления данного предвыборного агитационного материала из избирательного фонда зарегистрированного кандидата, электронные образы данного предвыборного агитационного материала в машиночитаемом виде и нижеуказанные сведения о нем. Распространение указанного материала начнется с момента вручения настоящего уведомления.</w:t>
      </w:r>
    </w:p>
    <w:p w:rsidR="00FC5929" w:rsidRPr="00FC5929" w:rsidRDefault="00FC5929" w:rsidP="00FC5929">
      <w:pPr>
        <w:spacing w:before="6" w:after="1" w:line="240" w:lineRule="auto"/>
        <w:ind w:firstLine="709"/>
        <w:rPr>
          <w:sz w:val="24"/>
          <w:szCs w:val="24"/>
          <w:lang w:val="ru-RU" w:eastAsia="ru-RU" w:bidi="ar-SA"/>
        </w:rPr>
      </w:pPr>
    </w:p>
    <w:tbl>
      <w:tblPr>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7"/>
        <w:gridCol w:w="5141"/>
      </w:tblGrid>
      <w:tr w:rsidR="00FC5929" w:rsidRPr="00FC5929" w:rsidTr="00575433">
        <w:trPr>
          <w:trHeight w:val="277"/>
        </w:trPr>
        <w:tc>
          <w:tcPr>
            <w:tcW w:w="4037" w:type="dxa"/>
            <w:shd w:val="clear" w:color="auto" w:fill="auto"/>
          </w:tcPr>
          <w:p w:rsidR="00FC5929" w:rsidRPr="00FC5929" w:rsidRDefault="00FC5929" w:rsidP="00FC5929">
            <w:pPr>
              <w:widowControl w:val="0"/>
              <w:autoSpaceDE w:val="0"/>
              <w:autoSpaceDN w:val="0"/>
              <w:spacing w:after="0" w:line="240" w:lineRule="auto"/>
              <w:ind w:left="181" w:hanging="15"/>
              <w:jc w:val="left"/>
              <w:rPr>
                <w:sz w:val="24"/>
                <w:lang w:bidi="ar-SA"/>
              </w:rPr>
            </w:pPr>
            <w:r w:rsidRPr="00FC5929">
              <w:rPr>
                <w:sz w:val="24"/>
                <w:lang w:bidi="ar-SA"/>
              </w:rPr>
              <w:t>Форма</w:t>
            </w:r>
          </w:p>
        </w:tc>
        <w:tc>
          <w:tcPr>
            <w:tcW w:w="5141" w:type="dxa"/>
            <w:shd w:val="clear" w:color="auto" w:fill="auto"/>
          </w:tcPr>
          <w:p w:rsidR="00FC5929" w:rsidRPr="00FC5929" w:rsidRDefault="00FC5929" w:rsidP="00FC5929">
            <w:pPr>
              <w:widowControl w:val="0"/>
              <w:autoSpaceDE w:val="0"/>
              <w:autoSpaceDN w:val="0"/>
              <w:spacing w:after="0" w:line="240" w:lineRule="auto"/>
              <w:ind w:firstLine="709"/>
              <w:rPr>
                <w:sz w:val="20"/>
                <w:lang w:bidi="ar-SA"/>
              </w:rPr>
            </w:pPr>
          </w:p>
        </w:tc>
      </w:tr>
      <w:tr w:rsidR="00FC5929" w:rsidRPr="00FC5929" w:rsidTr="00575433">
        <w:trPr>
          <w:trHeight w:val="273"/>
        </w:trPr>
        <w:tc>
          <w:tcPr>
            <w:tcW w:w="4037" w:type="dxa"/>
            <w:shd w:val="clear" w:color="auto" w:fill="auto"/>
          </w:tcPr>
          <w:p w:rsidR="00FC5929" w:rsidRPr="00FC5929" w:rsidRDefault="00FC5929" w:rsidP="00FC5929">
            <w:pPr>
              <w:widowControl w:val="0"/>
              <w:autoSpaceDE w:val="0"/>
              <w:autoSpaceDN w:val="0"/>
              <w:spacing w:after="0" w:line="240" w:lineRule="auto"/>
              <w:ind w:left="182" w:hanging="15"/>
              <w:jc w:val="left"/>
              <w:rPr>
                <w:sz w:val="24"/>
                <w:lang w:bidi="ar-SA"/>
              </w:rPr>
            </w:pPr>
            <w:r w:rsidRPr="00FC5929">
              <w:rPr>
                <w:sz w:val="24"/>
                <w:lang w:bidi="ar-SA"/>
              </w:rPr>
              <w:t>Тираж</w:t>
            </w:r>
          </w:p>
        </w:tc>
        <w:tc>
          <w:tcPr>
            <w:tcW w:w="5141" w:type="dxa"/>
            <w:shd w:val="clear" w:color="auto" w:fill="auto"/>
          </w:tcPr>
          <w:p w:rsidR="00FC5929" w:rsidRPr="00FC5929" w:rsidRDefault="00FC5929" w:rsidP="00FC5929">
            <w:pPr>
              <w:widowControl w:val="0"/>
              <w:autoSpaceDE w:val="0"/>
              <w:autoSpaceDN w:val="0"/>
              <w:spacing w:after="0" w:line="240" w:lineRule="auto"/>
              <w:ind w:firstLine="709"/>
              <w:rPr>
                <w:sz w:val="20"/>
                <w:lang w:bidi="ar-SA"/>
              </w:rPr>
            </w:pPr>
          </w:p>
        </w:tc>
      </w:tr>
      <w:tr w:rsidR="00FC5929" w:rsidRPr="00FC5929" w:rsidTr="00575433">
        <w:trPr>
          <w:trHeight w:val="277"/>
        </w:trPr>
        <w:tc>
          <w:tcPr>
            <w:tcW w:w="4037" w:type="dxa"/>
            <w:shd w:val="clear" w:color="auto" w:fill="auto"/>
          </w:tcPr>
          <w:p w:rsidR="00FC5929" w:rsidRPr="00FC5929" w:rsidRDefault="00FC5929" w:rsidP="00FC5929">
            <w:pPr>
              <w:widowControl w:val="0"/>
              <w:autoSpaceDE w:val="0"/>
              <w:autoSpaceDN w:val="0"/>
              <w:spacing w:after="0" w:line="240" w:lineRule="auto"/>
              <w:ind w:left="182" w:hanging="15"/>
              <w:jc w:val="left"/>
              <w:rPr>
                <w:sz w:val="24"/>
                <w:lang w:bidi="ar-SA"/>
              </w:rPr>
            </w:pPr>
            <w:r w:rsidRPr="00FC5929">
              <w:rPr>
                <w:sz w:val="24"/>
                <w:lang w:bidi="ar-SA"/>
              </w:rPr>
              <w:t>Дата изготовления</w:t>
            </w:r>
          </w:p>
        </w:tc>
        <w:tc>
          <w:tcPr>
            <w:tcW w:w="5141" w:type="dxa"/>
            <w:shd w:val="clear" w:color="auto" w:fill="auto"/>
          </w:tcPr>
          <w:p w:rsidR="00FC5929" w:rsidRPr="00FC5929" w:rsidRDefault="00FC5929" w:rsidP="00FC5929">
            <w:pPr>
              <w:widowControl w:val="0"/>
              <w:autoSpaceDE w:val="0"/>
              <w:autoSpaceDN w:val="0"/>
              <w:spacing w:after="0" w:line="240" w:lineRule="auto"/>
              <w:ind w:firstLine="709"/>
              <w:rPr>
                <w:sz w:val="20"/>
                <w:lang w:bidi="ar-SA"/>
              </w:rPr>
            </w:pPr>
          </w:p>
        </w:tc>
      </w:tr>
      <w:tr w:rsidR="00FC5929" w:rsidRPr="00FC5929" w:rsidTr="00575433">
        <w:trPr>
          <w:trHeight w:val="825"/>
        </w:trPr>
        <w:tc>
          <w:tcPr>
            <w:tcW w:w="4037" w:type="dxa"/>
            <w:shd w:val="clear" w:color="auto" w:fill="auto"/>
          </w:tcPr>
          <w:p w:rsidR="00FC5929" w:rsidRPr="00FC5929" w:rsidRDefault="00FC5929" w:rsidP="00FC5929">
            <w:pPr>
              <w:widowControl w:val="0"/>
              <w:autoSpaceDE w:val="0"/>
              <w:autoSpaceDN w:val="0"/>
              <w:spacing w:after="0" w:line="240" w:lineRule="auto"/>
              <w:ind w:left="182" w:right="210" w:hanging="15"/>
              <w:jc w:val="left"/>
              <w:rPr>
                <w:sz w:val="24"/>
                <w:lang w:val="ru-RU" w:bidi="ar-SA"/>
              </w:rPr>
            </w:pPr>
            <w:r w:rsidRPr="00FC5929">
              <w:rPr>
                <w:sz w:val="24"/>
                <w:lang w:val="ru-RU" w:bidi="ar-SA"/>
              </w:rPr>
              <w:t>№ и дата платежного поручения на оплату за счет</w:t>
            </w:r>
            <w:r w:rsidRPr="00FC5929">
              <w:rPr>
                <w:spacing w:val="-10"/>
                <w:sz w:val="24"/>
                <w:lang w:val="ru-RU" w:bidi="ar-SA"/>
              </w:rPr>
              <w:t xml:space="preserve"> </w:t>
            </w:r>
            <w:r w:rsidRPr="00FC5929">
              <w:rPr>
                <w:sz w:val="24"/>
                <w:lang w:val="ru-RU" w:bidi="ar-SA"/>
              </w:rPr>
              <w:t>средств</w:t>
            </w:r>
          </w:p>
          <w:p w:rsidR="00FC5929" w:rsidRPr="00FC5929" w:rsidRDefault="00FC5929" w:rsidP="00FC5929">
            <w:pPr>
              <w:widowControl w:val="0"/>
              <w:autoSpaceDE w:val="0"/>
              <w:autoSpaceDN w:val="0"/>
              <w:spacing w:after="0" w:line="240" w:lineRule="auto"/>
              <w:ind w:left="182" w:hanging="15"/>
              <w:jc w:val="left"/>
              <w:rPr>
                <w:sz w:val="24"/>
                <w:lang w:bidi="ar-SA"/>
              </w:rPr>
            </w:pPr>
            <w:r w:rsidRPr="00FC5929">
              <w:rPr>
                <w:sz w:val="24"/>
                <w:lang w:bidi="ar-SA"/>
              </w:rPr>
              <w:t>избирательного</w:t>
            </w:r>
            <w:r w:rsidRPr="00FC5929">
              <w:rPr>
                <w:spacing w:val="3"/>
                <w:sz w:val="24"/>
                <w:lang w:bidi="ar-SA"/>
              </w:rPr>
              <w:t xml:space="preserve"> </w:t>
            </w:r>
            <w:r w:rsidRPr="00FC5929">
              <w:rPr>
                <w:sz w:val="24"/>
                <w:lang w:bidi="ar-SA"/>
              </w:rPr>
              <w:t>фонда</w:t>
            </w:r>
          </w:p>
        </w:tc>
        <w:tc>
          <w:tcPr>
            <w:tcW w:w="5141" w:type="dxa"/>
            <w:shd w:val="clear" w:color="auto" w:fill="auto"/>
          </w:tcPr>
          <w:p w:rsidR="00FC5929" w:rsidRPr="00FC5929" w:rsidRDefault="00FC5929" w:rsidP="00FC5929">
            <w:pPr>
              <w:widowControl w:val="0"/>
              <w:tabs>
                <w:tab w:val="left" w:pos="1536"/>
                <w:tab w:val="left" w:pos="2186"/>
                <w:tab w:val="left" w:pos="2605"/>
              </w:tabs>
              <w:autoSpaceDE w:val="0"/>
              <w:autoSpaceDN w:val="0"/>
              <w:spacing w:before="131" w:after="0" w:line="240" w:lineRule="auto"/>
              <w:ind w:left="228"/>
              <w:jc w:val="left"/>
              <w:rPr>
                <w:sz w:val="24"/>
                <w:lang w:bidi="ar-SA"/>
              </w:rPr>
            </w:pPr>
            <w:r w:rsidRPr="00FC5929">
              <w:rPr>
                <w:sz w:val="24"/>
                <w:lang w:bidi="ar-SA"/>
              </w:rPr>
              <w:t>№</w:t>
            </w:r>
            <w:r w:rsidRPr="00FC5929">
              <w:rPr>
                <w:sz w:val="24"/>
                <w:u w:val="single"/>
                <w:lang w:bidi="ar-SA"/>
              </w:rPr>
              <w:t xml:space="preserve"> </w:t>
            </w:r>
            <w:r w:rsidRPr="00FC5929">
              <w:rPr>
                <w:sz w:val="24"/>
                <w:u w:val="single"/>
                <w:lang w:bidi="ar-SA"/>
              </w:rPr>
              <w:tab/>
            </w:r>
            <w:r w:rsidRPr="00FC5929">
              <w:rPr>
                <w:sz w:val="24"/>
                <w:lang w:bidi="ar-SA"/>
              </w:rPr>
              <w:t>от</w:t>
            </w:r>
            <w:r w:rsidRPr="00FC5929">
              <w:rPr>
                <w:sz w:val="24"/>
                <w:u w:val="single"/>
                <w:lang w:bidi="ar-SA"/>
              </w:rPr>
              <w:t xml:space="preserve"> </w:t>
            </w:r>
            <w:r w:rsidRPr="00FC5929">
              <w:rPr>
                <w:sz w:val="24"/>
                <w:u w:val="single"/>
                <w:lang w:bidi="ar-SA"/>
              </w:rPr>
              <w:tab/>
            </w:r>
            <w:r w:rsidRPr="00FC5929">
              <w:rPr>
                <w:spacing w:val="3"/>
                <w:sz w:val="24"/>
                <w:lang w:bidi="ar-SA"/>
              </w:rPr>
              <w:t>.</w:t>
            </w:r>
            <w:r w:rsidRPr="00FC5929">
              <w:rPr>
                <w:spacing w:val="3"/>
                <w:sz w:val="24"/>
                <w:u w:val="single"/>
                <w:lang w:bidi="ar-SA"/>
              </w:rPr>
              <w:t xml:space="preserve"> </w:t>
            </w:r>
            <w:r w:rsidRPr="00FC5929">
              <w:rPr>
                <w:spacing w:val="3"/>
                <w:sz w:val="24"/>
                <w:u w:val="single"/>
                <w:lang w:bidi="ar-SA"/>
              </w:rPr>
              <w:tab/>
            </w:r>
            <w:r w:rsidRPr="00FC5929">
              <w:rPr>
                <w:sz w:val="24"/>
                <w:lang w:bidi="ar-SA"/>
              </w:rPr>
              <w:t>.2019.</w:t>
            </w:r>
          </w:p>
        </w:tc>
      </w:tr>
      <w:tr w:rsidR="00FC5929" w:rsidRPr="008E1782" w:rsidTr="00575433">
        <w:trPr>
          <w:trHeight w:val="277"/>
        </w:trPr>
        <w:tc>
          <w:tcPr>
            <w:tcW w:w="4037" w:type="dxa"/>
            <w:shd w:val="clear" w:color="auto" w:fill="auto"/>
          </w:tcPr>
          <w:p w:rsidR="00FC5929" w:rsidRPr="00FC5929" w:rsidRDefault="00FC5929" w:rsidP="00FC5929">
            <w:pPr>
              <w:widowControl w:val="0"/>
              <w:autoSpaceDE w:val="0"/>
              <w:autoSpaceDN w:val="0"/>
              <w:spacing w:after="0" w:line="240" w:lineRule="auto"/>
              <w:ind w:left="182" w:hanging="15"/>
              <w:jc w:val="left"/>
              <w:rPr>
                <w:sz w:val="24"/>
                <w:lang w:val="ru-RU" w:bidi="ar-SA"/>
              </w:rPr>
            </w:pPr>
            <w:r w:rsidRPr="00FC5929">
              <w:rPr>
                <w:sz w:val="24"/>
                <w:lang w:val="ru-RU" w:bidi="ar-SA"/>
              </w:rPr>
              <w:t>Сумма оплаты за заказ, в рублях</w:t>
            </w:r>
          </w:p>
        </w:tc>
        <w:tc>
          <w:tcPr>
            <w:tcW w:w="5141" w:type="dxa"/>
            <w:shd w:val="clear" w:color="auto" w:fill="auto"/>
          </w:tcPr>
          <w:p w:rsidR="00FC5929" w:rsidRPr="00FC5929" w:rsidRDefault="00FC5929" w:rsidP="00FC5929">
            <w:pPr>
              <w:widowControl w:val="0"/>
              <w:autoSpaceDE w:val="0"/>
              <w:autoSpaceDN w:val="0"/>
              <w:spacing w:after="0" w:line="240" w:lineRule="auto"/>
              <w:ind w:firstLine="709"/>
              <w:rPr>
                <w:sz w:val="20"/>
                <w:lang w:val="ru-RU" w:bidi="ar-SA"/>
              </w:rPr>
            </w:pPr>
          </w:p>
        </w:tc>
      </w:tr>
      <w:tr w:rsidR="00FC5929" w:rsidRPr="00FC5929" w:rsidTr="00575433">
        <w:trPr>
          <w:trHeight w:val="278"/>
        </w:trPr>
        <w:tc>
          <w:tcPr>
            <w:tcW w:w="4037" w:type="dxa"/>
            <w:shd w:val="clear" w:color="auto" w:fill="auto"/>
          </w:tcPr>
          <w:p w:rsidR="00FC5929" w:rsidRPr="00FC5929" w:rsidRDefault="00FC5929" w:rsidP="00FC5929">
            <w:pPr>
              <w:widowControl w:val="0"/>
              <w:autoSpaceDE w:val="0"/>
              <w:autoSpaceDN w:val="0"/>
              <w:spacing w:after="0" w:line="240" w:lineRule="auto"/>
              <w:ind w:left="182" w:hanging="15"/>
              <w:jc w:val="left"/>
              <w:rPr>
                <w:sz w:val="24"/>
                <w:lang w:bidi="ar-SA"/>
              </w:rPr>
            </w:pPr>
            <w:r w:rsidRPr="00FC5929">
              <w:rPr>
                <w:sz w:val="24"/>
                <w:lang w:bidi="ar-SA"/>
              </w:rPr>
              <w:t>Изготовитель</w:t>
            </w:r>
          </w:p>
        </w:tc>
        <w:tc>
          <w:tcPr>
            <w:tcW w:w="5141" w:type="dxa"/>
            <w:shd w:val="clear" w:color="auto" w:fill="auto"/>
          </w:tcPr>
          <w:p w:rsidR="00FC5929" w:rsidRPr="00FC5929" w:rsidRDefault="00FC5929" w:rsidP="00FC5929">
            <w:pPr>
              <w:widowControl w:val="0"/>
              <w:autoSpaceDE w:val="0"/>
              <w:autoSpaceDN w:val="0"/>
              <w:spacing w:after="0" w:line="240" w:lineRule="auto"/>
              <w:ind w:firstLine="709"/>
              <w:rPr>
                <w:sz w:val="20"/>
                <w:lang w:bidi="ar-SA"/>
              </w:rPr>
            </w:pPr>
          </w:p>
        </w:tc>
      </w:tr>
      <w:tr w:rsidR="00FC5929" w:rsidRPr="00FC5929" w:rsidTr="00575433">
        <w:trPr>
          <w:trHeight w:val="273"/>
        </w:trPr>
        <w:tc>
          <w:tcPr>
            <w:tcW w:w="4037" w:type="dxa"/>
            <w:shd w:val="clear" w:color="auto" w:fill="auto"/>
          </w:tcPr>
          <w:p w:rsidR="00FC5929" w:rsidRPr="00FC5929" w:rsidRDefault="00FC5929" w:rsidP="00FC5929">
            <w:pPr>
              <w:widowControl w:val="0"/>
              <w:autoSpaceDE w:val="0"/>
              <w:autoSpaceDN w:val="0"/>
              <w:spacing w:after="0" w:line="240" w:lineRule="auto"/>
              <w:ind w:left="182" w:hanging="15"/>
              <w:jc w:val="left"/>
              <w:rPr>
                <w:sz w:val="24"/>
                <w:lang w:bidi="ar-SA"/>
              </w:rPr>
            </w:pPr>
            <w:r w:rsidRPr="00FC5929">
              <w:rPr>
                <w:sz w:val="24"/>
                <w:lang w:bidi="ar-SA"/>
              </w:rPr>
              <w:t>ИНН изготовителя</w:t>
            </w:r>
          </w:p>
        </w:tc>
        <w:tc>
          <w:tcPr>
            <w:tcW w:w="5141" w:type="dxa"/>
            <w:shd w:val="clear" w:color="auto" w:fill="auto"/>
          </w:tcPr>
          <w:p w:rsidR="00FC5929" w:rsidRPr="00FC5929" w:rsidRDefault="00FC5929" w:rsidP="00FC5929">
            <w:pPr>
              <w:widowControl w:val="0"/>
              <w:autoSpaceDE w:val="0"/>
              <w:autoSpaceDN w:val="0"/>
              <w:spacing w:after="0" w:line="240" w:lineRule="auto"/>
              <w:ind w:firstLine="709"/>
              <w:rPr>
                <w:sz w:val="20"/>
                <w:lang w:bidi="ar-SA"/>
              </w:rPr>
            </w:pPr>
          </w:p>
        </w:tc>
      </w:tr>
      <w:tr w:rsidR="00FC5929" w:rsidRPr="00FC5929" w:rsidTr="00575433">
        <w:trPr>
          <w:trHeight w:val="277"/>
        </w:trPr>
        <w:tc>
          <w:tcPr>
            <w:tcW w:w="4037" w:type="dxa"/>
            <w:shd w:val="clear" w:color="auto" w:fill="auto"/>
          </w:tcPr>
          <w:p w:rsidR="00FC5929" w:rsidRPr="00FC5929" w:rsidRDefault="00FC5929" w:rsidP="00FC5929">
            <w:pPr>
              <w:widowControl w:val="0"/>
              <w:autoSpaceDE w:val="0"/>
              <w:autoSpaceDN w:val="0"/>
              <w:spacing w:after="0" w:line="240" w:lineRule="auto"/>
              <w:ind w:left="182" w:hanging="15"/>
              <w:jc w:val="left"/>
              <w:rPr>
                <w:sz w:val="24"/>
                <w:lang w:bidi="ar-SA"/>
              </w:rPr>
            </w:pPr>
            <w:r w:rsidRPr="00FC5929">
              <w:rPr>
                <w:sz w:val="24"/>
                <w:lang w:bidi="ar-SA"/>
              </w:rPr>
              <w:t>Адрес изготовителя</w:t>
            </w:r>
          </w:p>
        </w:tc>
        <w:tc>
          <w:tcPr>
            <w:tcW w:w="5141" w:type="dxa"/>
            <w:shd w:val="clear" w:color="auto" w:fill="auto"/>
          </w:tcPr>
          <w:p w:rsidR="00FC5929" w:rsidRPr="00FC5929" w:rsidRDefault="00FC5929" w:rsidP="00FC5929">
            <w:pPr>
              <w:widowControl w:val="0"/>
              <w:autoSpaceDE w:val="0"/>
              <w:autoSpaceDN w:val="0"/>
              <w:spacing w:after="0" w:line="240" w:lineRule="auto"/>
              <w:ind w:firstLine="709"/>
              <w:rPr>
                <w:sz w:val="20"/>
                <w:lang w:bidi="ar-SA"/>
              </w:rPr>
            </w:pPr>
          </w:p>
        </w:tc>
      </w:tr>
      <w:tr w:rsidR="00FC5929" w:rsidRPr="00FC5929" w:rsidTr="00575433">
        <w:trPr>
          <w:trHeight w:val="273"/>
        </w:trPr>
        <w:tc>
          <w:tcPr>
            <w:tcW w:w="4037" w:type="dxa"/>
            <w:shd w:val="clear" w:color="auto" w:fill="auto"/>
          </w:tcPr>
          <w:p w:rsidR="00FC5929" w:rsidRPr="00FC5929" w:rsidRDefault="00FC5929" w:rsidP="00FC5929">
            <w:pPr>
              <w:widowControl w:val="0"/>
              <w:autoSpaceDE w:val="0"/>
              <w:autoSpaceDN w:val="0"/>
              <w:spacing w:after="0" w:line="240" w:lineRule="auto"/>
              <w:ind w:left="182" w:hanging="15"/>
              <w:jc w:val="left"/>
              <w:rPr>
                <w:sz w:val="24"/>
                <w:lang w:bidi="ar-SA"/>
              </w:rPr>
            </w:pPr>
            <w:r w:rsidRPr="00FC5929">
              <w:rPr>
                <w:sz w:val="24"/>
                <w:lang w:bidi="ar-SA"/>
              </w:rPr>
              <w:t>Заказчик</w:t>
            </w:r>
          </w:p>
        </w:tc>
        <w:tc>
          <w:tcPr>
            <w:tcW w:w="5141" w:type="dxa"/>
            <w:shd w:val="clear" w:color="auto" w:fill="auto"/>
          </w:tcPr>
          <w:p w:rsidR="00FC5929" w:rsidRPr="00FC5929" w:rsidRDefault="00FC5929" w:rsidP="00FC5929">
            <w:pPr>
              <w:widowControl w:val="0"/>
              <w:autoSpaceDE w:val="0"/>
              <w:autoSpaceDN w:val="0"/>
              <w:spacing w:after="0" w:line="240" w:lineRule="auto"/>
              <w:ind w:firstLine="709"/>
              <w:rPr>
                <w:sz w:val="20"/>
                <w:lang w:bidi="ar-SA"/>
              </w:rPr>
            </w:pPr>
          </w:p>
        </w:tc>
      </w:tr>
      <w:tr w:rsidR="00FC5929" w:rsidRPr="00FC5929" w:rsidTr="00575433">
        <w:trPr>
          <w:trHeight w:val="278"/>
        </w:trPr>
        <w:tc>
          <w:tcPr>
            <w:tcW w:w="4037" w:type="dxa"/>
            <w:shd w:val="clear" w:color="auto" w:fill="auto"/>
          </w:tcPr>
          <w:p w:rsidR="00FC5929" w:rsidRPr="00FC5929" w:rsidRDefault="00FC5929" w:rsidP="00FC5929">
            <w:pPr>
              <w:widowControl w:val="0"/>
              <w:autoSpaceDE w:val="0"/>
              <w:autoSpaceDN w:val="0"/>
              <w:spacing w:after="0" w:line="240" w:lineRule="auto"/>
              <w:ind w:left="182" w:hanging="15"/>
              <w:jc w:val="left"/>
              <w:rPr>
                <w:sz w:val="24"/>
                <w:lang w:bidi="ar-SA"/>
              </w:rPr>
            </w:pPr>
            <w:r w:rsidRPr="00FC5929">
              <w:rPr>
                <w:sz w:val="24"/>
                <w:lang w:bidi="ar-SA"/>
              </w:rPr>
              <w:t>Адрес заказчика</w:t>
            </w:r>
          </w:p>
        </w:tc>
        <w:tc>
          <w:tcPr>
            <w:tcW w:w="5141" w:type="dxa"/>
            <w:shd w:val="clear" w:color="auto" w:fill="auto"/>
          </w:tcPr>
          <w:p w:rsidR="00FC5929" w:rsidRPr="00FC5929" w:rsidRDefault="00FC5929" w:rsidP="00FC5929">
            <w:pPr>
              <w:widowControl w:val="0"/>
              <w:autoSpaceDE w:val="0"/>
              <w:autoSpaceDN w:val="0"/>
              <w:spacing w:after="0" w:line="240" w:lineRule="auto"/>
              <w:ind w:firstLine="709"/>
              <w:rPr>
                <w:sz w:val="20"/>
                <w:lang w:bidi="ar-SA"/>
              </w:rPr>
            </w:pPr>
          </w:p>
        </w:tc>
      </w:tr>
    </w:tbl>
    <w:p w:rsidR="00FC5929" w:rsidRPr="00FC5929" w:rsidRDefault="00FC5929" w:rsidP="00FC5929">
      <w:pPr>
        <w:spacing w:after="0" w:line="240" w:lineRule="auto"/>
        <w:ind w:firstLine="709"/>
        <w:rPr>
          <w:sz w:val="26"/>
          <w:szCs w:val="24"/>
          <w:lang w:val="ru-RU" w:eastAsia="ru-RU" w:bidi="ar-SA"/>
        </w:rPr>
      </w:pPr>
    </w:p>
    <w:p w:rsidR="00FC5929" w:rsidRPr="00FC5929" w:rsidRDefault="00FC5929" w:rsidP="00FC5929">
      <w:pPr>
        <w:spacing w:before="3" w:after="0" w:line="240" w:lineRule="auto"/>
        <w:ind w:firstLine="709"/>
        <w:rPr>
          <w:sz w:val="21"/>
          <w:szCs w:val="24"/>
          <w:lang w:val="ru-RU" w:eastAsia="ru-RU" w:bidi="ar-SA"/>
        </w:rPr>
      </w:pPr>
    </w:p>
    <w:p w:rsidR="00FC5929" w:rsidRPr="00FC5929" w:rsidRDefault="00FC5929" w:rsidP="00FC5929">
      <w:pPr>
        <w:spacing w:before="3" w:after="0" w:line="240" w:lineRule="auto"/>
        <w:ind w:firstLine="709"/>
        <w:rPr>
          <w:sz w:val="21"/>
          <w:szCs w:val="24"/>
          <w:lang w:val="ru-RU" w:eastAsia="ru-RU" w:bidi="ar-SA"/>
        </w:rPr>
      </w:pPr>
    </w:p>
    <w:p w:rsidR="00FC5929" w:rsidRPr="00FC5929" w:rsidRDefault="00FC5929" w:rsidP="00FC5929">
      <w:pPr>
        <w:spacing w:before="3" w:after="0" w:line="240" w:lineRule="auto"/>
        <w:ind w:firstLine="709"/>
        <w:rPr>
          <w:sz w:val="21"/>
          <w:szCs w:val="24"/>
          <w:lang w:val="ru-RU" w:eastAsia="ru-RU" w:bidi="ar-SA"/>
        </w:rPr>
      </w:pPr>
    </w:p>
    <w:p w:rsidR="00FC5929" w:rsidRPr="00FC5929" w:rsidRDefault="00FC5929" w:rsidP="00FC5929">
      <w:pPr>
        <w:spacing w:after="0" w:line="240" w:lineRule="auto"/>
        <w:rPr>
          <w:rFonts w:eastAsia="Calibri"/>
          <w:sz w:val="24"/>
          <w:lang w:val="ru-RU" w:bidi="ar-SA"/>
        </w:rPr>
      </w:pPr>
      <w:r w:rsidRPr="00FC5929">
        <w:rPr>
          <w:rFonts w:eastAsia="Calibri"/>
          <w:sz w:val="24"/>
          <w:lang w:val="ru-RU" w:bidi="ar-SA"/>
        </w:rPr>
        <w:t>Кандидат/уполномоченный представитель по финансовым</w:t>
      </w:r>
      <w:r w:rsidRPr="00FC5929">
        <w:rPr>
          <w:rFonts w:eastAsia="Calibri"/>
          <w:spacing w:val="-34"/>
          <w:sz w:val="24"/>
          <w:lang w:val="ru-RU" w:bidi="ar-SA"/>
        </w:rPr>
        <w:t xml:space="preserve"> </w:t>
      </w:r>
      <w:r w:rsidRPr="00FC5929">
        <w:rPr>
          <w:rFonts w:eastAsia="Calibri"/>
          <w:sz w:val="24"/>
          <w:lang w:val="ru-RU" w:bidi="ar-SA"/>
        </w:rPr>
        <w:t>вопросам</w:t>
      </w:r>
      <w:r w:rsidRPr="00FC5929">
        <w:rPr>
          <w:rFonts w:eastAsia="Calibri"/>
          <w:sz w:val="24"/>
          <w:u w:val="single"/>
          <w:lang w:val="ru-RU" w:bidi="ar-SA"/>
        </w:rPr>
        <w:t xml:space="preserve"> </w:t>
      </w:r>
      <w:r w:rsidRPr="00FC5929">
        <w:rPr>
          <w:rFonts w:eastAsia="Calibri"/>
          <w:sz w:val="24"/>
          <w:u w:val="single"/>
          <w:lang w:val="ru-RU" w:bidi="ar-SA"/>
        </w:rPr>
        <w:tab/>
        <w:t>_____________________</w:t>
      </w:r>
    </w:p>
    <w:p w:rsidR="00FC5929" w:rsidRPr="00FC5929" w:rsidRDefault="00FC5929" w:rsidP="00FC5929">
      <w:pPr>
        <w:spacing w:before="5" w:after="0" w:line="240" w:lineRule="auto"/>
        <w:ind w:left="7088" w:right="858"/>
        <w:rPr>
          <w:rFonts w:ascii="Calibri" w:eastAsia="Calibri" w:hAnsi="Calibri"/>
          <w:sz w:val="16"/>
          <w:lang w:val="ru-RU" w:bidi="ar-SA"/>
        </w:rPr>
        <w:sectPr w:rsidR="00FC5929" w:rsidRPr="00FC5929">
          <w:type w:val="continuous"/>
          <w:pgSz w:w="11910" w:h="16840"/>
          <w:pgMar w:top="1100" w:right="460" w:bottom="280" w:left="860" w:header="720" w:footer="720" w:gutter="0"/>
          <w:cols w:space="720"/>
        </w:sectPr>
      </w:pPr>
      <w:r w:rsidRPr="00FC5929">
        <w:rPr>
          <w:rFonts w:eastAsia="Calibri"/>
          <w:sz w:val="16"/>
          <w:lang w:val="ru-RU" w:bidi="ar-SA"/>
        </w:rPr>
        <w:t>(подпись, фамилия, инициалы, дата)</w:t>
      </w:r>
    </w:p>
    <w:p w:rsidR="00FC5929" w:rsidRPr="00FC5929" w:rsidRDefault="00FC5929" w:rsidP="00FC5929">
      <w:pPr>
        <w:spacing w:before="94" w:after="0" w:line="228" w:lineRule="exact"/>
        <w:ind w:left="6521" w:right="-42"/>
        <w:jc w:val="left"/>
        <w:rPr>
          <w:rFonts w:eastAsia="Calibri"/>
          <w:sz w:val="20"/>
          <w:szCs w:val="20"/>
          <w:lang w:val="ru-RU" w:bidi="ar-SA"/>
        </w:rPr>
      </w:pPr>
      <w:r w:rsidRPr="00FC5929">
        <w:rPr>
          <w:rFonts w:eastAsia="Calibri"/>
          <w:sz w:val="20"/>
          <w:szCs w:val="20"/>
          <w:lang w:val="ru-RU" w:bidi="ar-SA"/>
        </w:rPr>
        <w:lastRenderedPageBreak/>
        <w:t>Приложение № 6</w:t>
      </w:r>
    </w:p>
    <w:p w:rsidR="00FC5929" w:rsidRPr="00FC5929" w:rsidRDefault="00FC5929" w:rsidP="00FC5929">
      <w:pPr>
        <w:spacing w:after="0" w:line="240" w:lineRule="auto"/>
        <w:ind w:left="6521" w:right="284"/>
        <w:jc w:val="left"/>
        <w:rPr>
          <w:rFonts w:ascii="Calibri" w:eastAsia="Calibri" w:hAnsi="Calibri"/>
          <w:sz w:val="22"/>
          <w:lang w:val="ru-RU" w:bidi="ar-SA"/>
        </w:rPr>
      </w:pPr>
      <w:r w:rsidRPr="00FC5929">
        <w:rPr>
          <w:rFonts w:eastAsia="Calibri"/>
          <w:sz w:val="20"/>
          <w:szCs w:val="20"/>
          <w:lang w:val="ru-RU" w:bidi="ar-SA"/>
        </w:rPr>
        <w:t xml:space="preserve">к Порядку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Санкт-Петербурга муниципальный округ </w:t>
      </w:r>
      <w:r>
        <w:rPr>
          <w:rFonts w:eastAsia="Calibri"/>
          <w:sz w:val="20"/>
          <w:szCs w:val="20"/>
          <w:lang w:val="ru-RU" w:bidi="ar-SA"/>
        </w:rPr>
        <w:t>Правобережный</w:t>
      </w:r>
      <w:r w:rsidRPr="00FC5929">
        <w:rPr>
          <w:rFonts w:eastAsia="Calibri"/>
          <w:sz w:val="20"/>
          <w:szCs w:val="20"/>
          <w:lang w:val="ru-RU" w:bidi="ar-SA"/>
        </w:rPr>
        <w:t xml:space="preserve"> шестого созыва</w:t>
      </w:r>
    </w:p>
    <w:p w:rsidR="00FC5929" w:rsidRPr="00FC5929" w:rsidRDefault="00FC5929" w:rsidP="00FC5929">
      <w:pPr>
        <w:spacing w:before="4" w:after="0" w:line="240" w:lineRule="auto"/>
        <w:jc w:val="left"/>
        <w:rPr>
          <w:sz w:val="24"/>
          <w:szCs w:val="24"/>
          <w:lang w:val="ru-RU" w:eastAsia="ru-RU" w:bidi="ar-SA"/>
        </w:rPr>
      </w:pPr>
    </w:p>
    <w:p w:rsidR="00FC5929" w:rsidRPr="00FC5929" w:rsidRDefault="00FC5929" w:rsidP="00FC5929">
      <w:pPr>
        <w:keepNext/>
        <w:spacing w:after="0" w:line="322" w:lineRule="exact"/>
        <w:ind w:left="944" w:right="497"/>
        <w:jc w:val="center"/>
        <w:outlineLvl w:val="0"/>
        <w:rPr>
          <w:b/>
          <w:szCs w:val="28"/>
          <w:lang w:val="ru-RU" w:eastAsia="ru-RU" w:bidi="ar-SA"/>
        </w:rPr>
      </w:pPr>
      <w:r w:rsidRPr="00FC5929">
        <w:rPr>
          <w:b/>
          <w:szCs w:val="28"/>
          <w:lang w:val="ru-RU" w:eastAsia="ru-RU" w:bidi="ar-SA"/>
        </w:rPr>
        <w:t>Перечень документов,</w:t>
      </w:r>
    </w:p>
    <w:p w:rsidR="00FC5929" w:rsidRPr="00FC5929" w:rsidRDefault="00FC5929" w:rsidP="00FC5929">
      <w:pPr>
        <w:tabs>
          <w:tab w:val="left" w:pos="5537"/>
          <w:tab w:val="left" w:pos="8259"/>
        </w:tabs>
        <w:spacing w:after="0" w:line="240" w:lineRule="auto"/>
        <w:ind w:left="872" w:right="421" w:firstLine="4"/>
        <w:jc w:val="center"/>
        <w:rPr>
          <w:rFonts w:eastAsia="Calibri"/>
          <w:b/>
          <w:szCs w:val="28"/>
          <w:lang w:val="ru-RU" w:bidi="ar-SA"/>
        </w:rPr>
      </w:pPr>
      <w:r w:rsidRPr="00FC5929">
        <w:rPr>
          <w:rFonts w:eastAsia="Calibri"/>
          <w:b/>
          <w:szCs w:val="28"/>
          <w:lang w:val="ru-RU" w:bidi="ar-SA"/>
        </w:rPr>
        <w:t xml:space="preserve">прилагаемых к итоговому финансовому отчету кандидата в депутаты Муниципального совета внутригородского муниципального образования Санкт-Петербурга муниципальный округ </w:t>
      </w:r>
      <w:r>
        <w:rPr>
          <w:rFonts w:eastAsia="Calibri"/>
          <w:b/>
          <w:szCs w:val="28"/>
          <w:lang w:val="ru-RU" w:bidi="ar-SA"/>
        </w:rPr>
        <w:t>Правобережный</w:t>
      </w:r>
      <w:r w:rsidRPr="00FC5929">
        <w:rPr>
          <w:rFonts w:eastAsia="Calibri"/>
          <w:b/>
          <w:szCs w:val="28"/>
          <w:lang w:val="ru-RU" w:bidi="ar-SA"/>
        </w:rPr>
        <w:t xml:space="preserve"> шестого созыва</w:t>
      </w:r>
    </w:p>
    <w:p w:rsidR="00FC5929" w:rsidRPr="00FC5929" w:rsidRDefault="00FC5929" w:rsidP="00FC5929">
      <w:pPr>
        <w:spacing w:before="7" w:after="0" w:line="240" w:lineRule="auto"/>
        <w:rPr>
          <w:b/>
          <w:szCs w:val="28"/>
          <w:lang w:val="ru-RU" w:eastAsia="ru-RU" w:bidi="ar-SA"/>
        </w:rPr>
      </w:pPr>
    </w:p>
    <w:p w:rsidR="00FC5929" w:rsidRPr="00FC5929" w:rsidRDefault="00FC5929" w:rsidP="00FC5929">
      <w:pPr>
        <w:spacing w:after="0" w:line="240" w:lineRule="auto"/>
        <w:ind w:firstLine="709"/>
        <w:rPr>
          <w:szCs w:val="28"/>
          <w:lang w:val="ru-RU" w:eastAsia="ru-RU" w:bidi="ar-SA"/>
        </w:rPr>
      </w:pPr>
      <w:r w:rsidRPr="00FC5929">
        <w:rPr>
          <w:szCs w:val="28"/>
          <w:lang w:val="ru-RU" w:eastAsia="ru-RU" w:bidi="ar-SA"/>
        </w:rPr>
        <w:t>В соответствии с пунктом 9 статьи 49 Закона Санкт-Петербурга «О выборах депутатов муниципальных советов внутригородских муниципальных образований Санкт-Петербурга» к итоговому финансовому отчету прилагаются следующие первичные финансовые документы, подтверждающие поступление средств в избирательный фонд и расходование этих средств:</w:t>
      </w:r>
    </w:p>
    <w:p w:rsidR="00FC5929" w:rsidRPr="00FC5929" w:rsidRDefault="00FC5929" w:rsidP="00FC5929">
      <w:pPr>
        <w:spacing w:before="119" w:after="0" w:line="362" w:lineRule="auto"/>
        <w:ind w:left="839" w:right="486" w:firstLine="710"/>
        <w:rPr>
          <w:szCs w:val="28"/>
          <w:lang w:val="ru-RU" w:eastAsia="ru-RU" w:bidi="ar-SA"/>
        </w:rPr>
      </w:pPr>
      <w:r w:rsidRPr="00FC5929">
        <w:rPr>
          <w:szCs w:val="28"/>
          <w:lang w:val="ru-RU" w:eastAsia="ru-RU" w:bidi="ar-SA"/>
        </w:rPr>
        <w:t>выписки кредитной организации по специальному избирательному счету соответствующего избирательного фонда;</w:t>
      </w:r>
    </w:p>
    <w:p w:rsidR="00FC5929" w:rsidRPr="00FC5929" w:rsidRDefault="00FC5929" w:rsidP="00FC5929">
      <w:pPr>
        <w:tabs>
          <w:tab w:val="left" w:pos="3459"/>
          <w:tab w:val="left" w:pos="3819"/>
          <w:tab w:val="left" w:pos="5118"/>
          <w:tab w:val="left" w:pos="7061"/>
          <w:tab w:val="left" w:pos="9129"/>
        </w:tabs>
        <w:spacing w:after="0" w:line="357" w:lineRule="auto"/>
        <w:ind w:left="839" w:right="390" w:firstLine="710"/>
        <w:rPr>
          <w:szCs w:val="28"/>
          <w:lang w:val="ru-RU" w:eastAsia="ru-RU" w:bidi="ar-SA"/>
        </w:rPr>
      </w:pPr>
      <w:r w:rsidRPr="00FC5929">
        <w:rPr>
          <w:szCs w:val="28"/>
          <w:lang w:val="ru-RU" w:eastAsia="ru-RU" w:bidi="ar-SA"/>
        </w:rPr>
        <w:t>распоряжения о переводе добровольных пожертвований граждан, юридических</w:t>
      </w:r>
      <w:r w:rsidRPr="00FC5929">
        <w:rPr>
          <w:spacing w:val="-7"/>
          <w:szCs w:val="28"/>
          <w:lang w:val="ru-RU" w:eastAsia="ru-RU" w:bidi="ar-SA"/>
        </w:rPr>
        <w:t xml:space="preserve"> </w:t>
      </w:r>
      <w:r w:rsidRPr="00FC5929">
        <w:rPr>
          <w:szCs w:val="28"/>
          <w:lang w:val="ru-RU" w:eastAsia="ru-RU" w:bidi="ar-SA"/>
        </w:rPr>
        <w:t>лиц;</w:t>
      </w:r>
    </w:p>
    <w:p w:rsidR="00FC5929" w:rsidRPr="00FC5929" w:rsidRDefault="00FC5929" w:rsidP="00FC5929">
      <w:pPr>
        <w:tabs>
          <w:tab w:val="left" w:pos="3521"/>
          <w:tab w:val="left" w:pos="3943"/>
          <w:tab w:val="left" w:pos="5301"/>
          <w:tab w:val="left" w:pos="7120"/>
          <w:tab w:val="left" w:pos="8310"/>
        </w:tabs>
        <w:spacing w:before="3" w:after="0" w:line="362" w:lineRule="auto"/>
        <w:ind w:left="839" w:right="395" w:firstLine="710"/>
        <w:rPr>
          <w:szCs w:val="28"/>
          <w:lang w:val="ru-RU" w:eastAsia="ru-RU" w:bidi="ar-SA"/>
        </w:rPr>
      </w:pPr>
      <w:r w:rsidRPr="00FC5929">
        <w:rPr>
          <w:szCs w:val="28"/>
          <w:lang w:val="ru-RU" w:eastAsia="ru-RU" w:bidi="ar-SA"/>
        </w:rPr>
        <w:t>распоряжения о переводе собственных средств избирательного объединения,</w:t>
      </w:r>
      <w:r w:rsidRPr="00FC5929">
        <w:rPr>
          <w:spacing w:val="3"/>
          <w:szCs w:val="28"/>
          <w:lang w:val="ru-RU" w:eastAsia="ru-RU" w:bidi="ar-SA"/>
        </w:rPr>
        <w:t xml:space="preserve"> </w:t>
      </w:r>
      <w:r w:rsidRPr="00FC5929">
        <w:rPr>
          <w:szCs w:val="28"/>
          <w:lang w:val="ru-RU" w:eastAsia="ru-RU" w:bidi="ar-SA"/>
        </w:rPr>
        <w:t>кандидата;</w:t>
      </w:r>
    </w:p>
    <w:p w:rsidR="00FC5929" w:rsidRPr="00FC5929" w:rsidRDefault="00FC5929" w:rsidP="00FC5929">
      <w:pPr>
        <w:spacing w:after="0" w:line="362" w:lineRule="auto"/>
        <w:ind w:left="839" w:firstLine="710"/>
        <w:rPr>
          <w:szCs w:val="28"/>
          <w:lang w:val="ru-RU" w:eastAsia="ru-RU" w:bidi="ar-SA"/>
        </w:rPr>
      </w:pPr>
      <w:r w:rsidRPr="00FC5929">
        <w:rPr>
          <w:szCs w:val="28"/>
          <w:lang w:val="ru-RU" w:eastAsia="ru-RU" w:bidi="ar-SA"/>
        </w:rPr>
        <w:t>распоряжения о переводе денежных средств в качестве возвратов неиспользованных средств соответствующего избирательного фонда;</w:t>
      </w:r>
    </w:p>
    <w:p w:rsidR="00FC5929" w:rsidRPr="00FC5929" w:rsidRDefault="00FC5929" w:rsidP="00FC5929">
      <w:pPr>
        <w:spacing w:after="0" w:line="362" w:lineRule="auto"/>
        <w:ind w:left="838" w:right="393" w:firstLine="710"/>
        <w:rPr>
          <w:szCs w:val="28"/>
          <w:lang w:val="ru-RU" w:eastAsia="ru-RU" w:bidi="ar-SA"/>
        </w:rPr>
      </w:pPr>
      <w:r w:rsidRPr="00FC5929">
        <w:rPr>
          <w:szCs w:val="28"/>
          <w:lang w:val="ru-RU" w:eastAsia="ru-RU" w:bidi="ar-SA"/>
        </w:rPr>
        <w:t>договоры, контракты и иные документы, свидетельствующие о наличии договорных отношений, в соответствии с которыми осуществляется расходование средств соответствующего избирательного</w:t>
      </w:r>
      <w:r w:rsidRPr="00FC5929">
        <w:rPr>
          <w:spacing w:val="-2"/>
          <w:szCs w:val="28"/>
          <w:lang w:val="ru-RU" w:eastAsia="ru-RU" w:bidi="ar-SA"/>
        </w:rPr>
        <w:t xml:space="preserve"> </w:t>
      </w:r>
      <w:r w:rsidRPr="00FC5929">
        <w:rPr>
          <w:szCs w:val="28"/>
          <w:lang w:val="ru-RU" w:eastAsia="ru-RU" w:bidi="ar-SA"/>
        </w:rPr>
        <w:t>фонда;</w:t>
      </w:r>
    </w:p>
    <w:p w:rsidR="00FC5929" w:rsidRPr="00FC5929" w:rsidRDefault="00FC5929" w:rsidP="00FC5929">
      <w:pPr>
        <w:spacing w:after="0" w:line="313" w:lineRule="exact"/>
        <w:ind w:left="1549"/>
        <w:rPr>
          <w:szCs w:val="28"/>
          <w:lang w:val="ru-RU" w:eastAsia="ru-RU" w:bidi="ar-SA"/>
        </w:rPr>
      </w:pPr>
      <w:r w:rsidRPr="00FC5929">
        <w:rPr>
          <w:szCs w:val="28"/>
          <w:lang w:val="ru-RU" w:eastAsia="ru-RU" w:bidi="ar-SA"/>
        </w:rPr>
        <w:t>счета (счета-фактуры);</w:t>
      </w:r>
    </w:p>
    <w:p w:rsidR="00FC5929" w:rsidRPr="00FC5929" w:rsidRDefault="00FC5929" w:rsidP="00FC5929">
      <w:pPr>
        <w:spacing w:before="147" w:after="0" w:line="240" w:lineRule="auto"/>
        <w:ind w:left="1549"/>
        <w:rPr>
          <w:szCs w:val="28"/>
          <w:lang w:val="ru-RU" w:eastAsia="ru-RU" w:bidi="ar-SA"/>
        </w:rPr>
      </w:pPr>
      <w:r w:rsidRPr="00FC5929">
        <w:rPr>
          <w:szCs w:val="28"/>
          <w:lang w:val="ru-RU" w:eastAsia="ru-RU" w:bidi="ar-SA"/>
        </w:rPr>
        <w:t>накладные на получение товаров;</w:t>
      </w:r>
    </w:p>
    <w:p w:rsidR="00FC5929" w:rsidRPr="00FC5929" w:rsidRDefault="00FC5929" w:rsidP="00FC5929">
      <w:pPr>
        <w:spacing w:before="159" w:after="0" w:line="362" w:lineRule="auto"/>
        <w:ind w:left="1549" w:right="3809"/>
        <w:rPr>
          <w:szCs w:val="28"/>
          <w:lang w:val="ru-RU" w:eastAsia="ru-RU" w:bidi="ar-SA"/>
        </w:rPr>
      </w:pPr>
      <w:r w:rsidRPr="00FC5929">
        <w:rPr>
          <w:szCs w:val="28"/>
          <w:lang w:val="ru-RU" w:eastAsia="ru-RU" w:bidi="ar-SA"/>
        </w:rPr>
        <w:t>акты о выполнении работ (оказании услуг); расходные и приходные кассовые ордера.</w:t>
      </w:r>
    </w:p>
    <w:p w:rsidR="00FC5929" w:rsidRPr="00FC5929" w:rsidRDefault="00FC5929" w:rsidP="00FC5929">
      <w:pPr>
        <w:spacing w:after="0" w:line="362" w:lineRule="auto"/>
        <w:jc w:val="left"/>
        <w:rPr>
          <w:rFonts w:ascii="Calibri" w:eastAsia="Calibri" w:hAnsi="Calibri"/>
          <w:sz w:val="22"/>
          <w:lang w:val="ru-RU" w:bidi="ar-SA"/>
        </w:rPr>
        <w:sectPr w:rsidR="00FC5929" w:rsidRPr="00FC5929">
          <w:pgSz w:w="11910" w:h="16840"/>
          <w:pgMar w:top="1140" w:right="460" w:bottom="280" w:left="860" w:header="717" w:footer="0" w:gutter="0"/>
          <w:cols w:space="720"/>
        </w:sectPr>
      </w:pPr>
    </w:p>
    <w:p w:rsidR="00FC5929" w:rsidRPr="00FC5929" w:rsidRDefault="00FC5929" w:rsidP="00FC5929">
      <w:pPr>
        <w:spacing w:before="66" w:after="0" w:line="240" w:lineRule="auto"/>
        <w:ind w:right="107"/>
        <w:jc w:val="center"/>
        <w:rPr>
          <w:rFonts w:ascii="Arial" w:eastAsia="Calibri" w:hAnsi="Calibri"/>
          <w:sz w:val="22"/>
          <w:lang w:val="ru-RU" w:bidi="ar-SA"/>
        </w:rPr>
      </w:pPr>
      <w:r w:rsidRPr="00FC5929">
        <w:rPr>
          <w:rFonts w:ascii="Arial" w:eastAsia="Calibri" w:hAnsi="Calibri"/>
          <w:sz w:val="22"/>
          <w:lang w:val="ru-RU" w:bidi="ar-SA"/>
        </w:rPr>
        <w:lastRenderedPageBreak/>
        <w:t>28</w:t>
      </w:r>
    </w:p>
    <w:p w:rsidR="00FC5929" w:rsidRPr="00FC5929" w:rsidRDefault="00FC5929" w:rsidP="00FC5929">
      <w:pPr>
        <w:spacing w:after="0" w:line="240" w:lineRule="auto"/>
        <w:rPr>
          <w:rFonts w:ascii="Arial"/>
          <w:sz w:val="20"/>
          <w:szCs w:val="24"/>
          <w:lang w:val="ru-RU" w:eastAsia="ru-RU" w:bidi="ar-SA"/>
        </w:rPr>
      </w:pPr>
    </w:p>
    <w:p w:rsidR="00FC5929" w:rsidRPr="00FC5929" w:rsidRDefault="00FC5929" w:rsidP="00FC5929">
      <w:pPr>
        <w:spacing w:after="0" w:line="240" w:lineRule="auto"/>
        <w:rPr>
          <w:rFonts w:ascii="Arial"/>
          <w:sz w:val="20"/>
          <w:szCs w:val="24"/>
          <w:lang w:val="ru-RU" w:eastAsia="ru-RU" w:bidi="ar-SA"/>
        </w:rPr>
      </w:pPr>
    </w:p>
    <w:p w:rsidR="00FC5929" w:rsidRPr="00FC5929" w:rsidRDefault="00FC5929" w:rsidP="00FC5929">
      <w:pPr>
        <w:spacing w:before="2" w:after="0" w:line="240" w:lineRule="auto"/>
        <w:rPr>
          <w:rFonts w:ascii="Arial"/>
          <w:sz w:val="23"/>
          <w:szCs w:val="24"/>
          <w:lang w:val="ru-RU" w:eastAsia="ru-RU" w:bidi="ar-SA"/>
        </w:rPr>
      </w:pPr>
    </w:p>
    <w:p w:rsidR="00FC5929" w:rsidRPr="00FC5929" w:rsidRDefault="00FC5929" w:rsidP="00FC5929">
      <w:pPr>
        <w:tabs>
          <w:tab w:val="left" w:pos="6521"/>
        </w:tabs>
        <w:spacing w:before="94" w:after="0" w:line="228" w:lineRule="exact"/>
        <w:ind w:left="6663" w:right="-42" w:hanging="142"/>
        <w:jc w:val="left"/>
        <w:rPr>
          <w:rFonts w:eastAsia="Calibri"/>
          <w:sz w:val="20"/>
          <w:szCs w:val="20"/>
          <w:lang w:val="ru-RU" w:bidi="ar-SA"/>
        </w:rPr>
      </w:pPr>
      <w:r w:rsidRPr="00FC5929">
        <w:rPr>
          <w:rFonts w:eastAsia="Calibri"/>
          <w:sz w:val="20"/>
          <w:szCs w:val="20"/>
          <w:lang w:val="ru-RU" w:bidi="ar-SA"/>
        </w:rPr>
        <w:t>Приложение № 7</w:t>
      </w:r>
    </w:p>
    <w:p w:rsidR="00FC5929" w:rsidRPr="00FC5929" w:rsidRDefault="00FC5929" w:rsidP="00FC5929">
      <w:pPr>
        <w:tabs>
          <w:tab w:val="left" w:pos="6521"/>
        </w:tabs>
        <w:spacing w:after="0" w:line="240" w:lineRule="auto"/>
        <w:ind w:left="6521"/>
        <w:jc w:val="left"/>
        <w:rPr>
          <w:sz w:val="22"/>
          <w:szCs w:val="24"/>
          <w:lang w:val="ru-RU" w:eastAsia="ru-RU" w:bidi="ar-SA"/>
        </w:rPr>
      </w:pPr>
      <w:r>
        <w:rPr>
          <w:sz w:val="20"/>
          <w:szCs w:val="20"/>
          <w:lang w:val="ru-RU" w:eastAsia="ru-RU" w:bidi="ar-SA"/>
        </w:rPr>
        <w:t xml:space="preserve">к Порядку учета и отчетности о </w:t>
      </w:r>
      <w:r w:rsidRPr="00FC5929">
        <w:rPr>
          <w:sz w:val="20"/>
          <w:szCs w:val="20"/>
          <w:lang w:val="ru-RU" w:eastAsia="ru-RU" w:bidi="ar-SA"/>
        </w:rPr>
        <w:t xml:space="preserve">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Санкт-Петербурга муниципальный округ </w:t>
      </w:r>
      <w:r>
        <w:rPr>
          <w:sz w:val="20"/>
          <w:szCs w:val="20"/>
          <w:lang w:val="ru-RU" w:eastAsia="ru-RU" w:bidi="ar-SA"/>
        </w:rPr>
        <w:t>Правобережный</w:t>
      </w:r>
      <w:r w:rsidRPr="00FC5929">
        <w:rPr>
          <w:sz w:val="20"/>
          <w:szCs w:val="20"/>
          <w:lang w:val="ru-RU" w:eastAsia="ru-RU" w:bidi="ar-SA"/>
        </w:rPr>
        <w:t xml:space="preserve"> шестого созыва</w:t>
      </w:r>
    </w:p>
    <w:p w:rsidR="00FC5929" w:rsidRPr="00FC5929" w:rsidRDefault="00FC5929" w:rsidP="00FC5929">
      <w:pPr>
        <w:spacing w:after="0" w:line="240" w:lineRule="auto"/>
        <w:jc w:val="left"/>
        <w:rPr>
          <w:sz w:val="22"/>
          <w:szCs w:val="24"/>
          <w:lang w:val="ru-RU" w:eastAsia="ru-RU" w:bidi="ar-SA"/>
        </w:rPr>
      </w:pPr>
    </w:p>
    <w:p w:rsidR="00FC5929" w:rsidRPr="00FC5929" w:rsidRDefault="00FC5929" w:rsidP="00FC5929">
      <w:pPr>
        <w:spacing w:after="0" w:line="240" w:lineRule="auto"/>
        <w:rPr>
          <w:sz w:val="22"/>
          <w:szCs w:val="24"/>
          <w:lang w:val="ru-RU" w:eastAsia="ru-RU" w:bidi="ar-SA"/>
        </w:rPr>
      </w:pPr>
    </w:p>
    <w:p w:rsidR="00FC5929" w:rsidRPr="00FC5929" w:rsidRDefault="00FC5929" w:rsidP="00FC5929">
      <w:pPr>
        <w:spacing w:before="3" w:after="0" w:line="240" w:lineRule="auto"/>
        <w:rPr>
          <w:sz w:val="20"/>
          <w:szCs w:val="24"/>
          <w:lang w:val="ru-RU" w:eastAsia="ru-RU" w:bidi="ar-SA"/>
        </w:rPr>
      </w:pPr>
    </w:p>
    <w:p w:rsidR="00FC5929" w:rsidRPr="00FC5929" w:rsidRDefault="00FC5929" w:rsidP="00FC5929">
      <w:pPr>
        <w:keepNext/>
        <w:spacing w:after="0" w:line="322" w:lineRule="exact"/>
        <w:ind w:right="99"/>
        <w:jc w:val="center"/>
        <w:outlineLvl w:val="0"/>
        <w:rPr>
          <w:b/>
          <w:szCs w:val="28"/>
          <w:lang w:val="ru-RU" w:eastAsia="ru-RU" w:bidi="ar-SA"/>
        </w:rPr>
      </w:pPr>
      <w:r w:rsidRPr="00FC5929">
        <w:rPr>
          <w:b/>
          <w:szCs w:val="28"/>
          <w:lang w:val="ru-RU" w:eastAsia="ru-RU" w:bidi="ar-SA"/>
        </w:rPr>
        <w:t>Опись</w:t>
      </w:r>
    </w:p>
    <w:p w:rsidR="00FC5929" w:rsidRPr="00FC5929" w:rsidRDefault="00FC5929" w:rsidP="00FC5929">
      <w:pPr>
        <w:spacing w:after="0" w:line="322" w:lineRule="exact"/>
        <w:ind w:right="113"/>
        <w:jc w:val="center"/>
        <w:rPr>
          <w:rFonts w:eastAsia="Calibri"/>
          <w:b/>
          <w:szCs w:val="28"/>
          <w:lang w:val="ru-RU" w:bidi="ar-SA"/>
        </w:rPr>
      </w:pPr>
      <w:r w:rsidRPr="00FC5929">
        <w:rPr>
          <w:rFonts w:eastAsia="Calibri"/>
          <w:b/>
          <w:szCs w:val="28"/>
          <w:lang w:val="ru-RU" w:bidi="ar-SA"/>
        </w:rPr>
        <w:t xml:space="preserve">документов и материалов, прилагаемых к итоговому финансовому отчету кандидата в депутаты Муниципального совета внутригородского муниципального образования Санкт-Петербурга муниципальный округ </w:t>
      </w:r>
      <w:r>
        <w:rPr>
          <w:rFonts w:eastAsia="Calibri"/>
          <w:b/>
          <w:szCs w:val="28"/>
          <w:lang w:val="ru-RU" w:bidi="ar-SA"/>
        </w:rPr>
        <w:t>Правобережный</w:t>
      </w:r>
      <w:r w:rsidRPr="00FC5929">
        <w:rPr>
          <w:rFonts w:eastAsia="Calibri"/>
          <w:b/>
          <w:szCs w:val="28"/>
          <w:lang w:val="ru-RU" w:bidi="ar-SA"/>
        </w:rPr>
        <w:t xml:space="preserve"> шестого созыва</w:t>
      </w:r>
    </w:p>
    <w:p w:rsidR="00FC5929" w:rsidRPr="00FC5929" w:rsidRDefault="00FC5929" w:rsidP="00FC5929">
      <w:pPr>
        <w:spacing w:after="1" w:line="240" w:lineRule="auto"/>
        <w:rPr>
          <w:b/>
          <w:szCs w:val="28"/>
          <w:lang w:val="ru-RU" w:eastAsia="ru-RU" w:bidi="ar-SA"/>
        </w:rPr>
      </w:pPr>
    </w:p>
    <w:tbl>
      <w:tblPr>
        <w:tblW w:w="10632"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1559"/>
        <w:gridCol w:w="1843"/>
        <w:gridCol w:w="2269"/>
        <w:gridCol w:w="2126"/>
        <w:gridCol w:w="2127"/>
      </w:tblGrid>
      <w:tr w:rsidR="00FC5929" w:rsidRPr="00FC5929" w:rsidTr="00575433">
        <w:trPr>
          <w:trHeight w:val="829"/>
        </w:trPr>
        <w:tc>
          <w:tcPr>
            <w:tcW w:w="708" w:type="dxa"/>
            <w:shd w:val="clear" w:color="auto" w:fill="auto"/>
          </w:tcPr>
          <w:p w:rsidR="00FC5929" w:rsidRPr="00FC5929" w:rsidRDefault="00FC5929" w:rsidP="00FC5929">
            <w:pPr>
              <w:widowControl w:val="0"/>
              <w:tabs>
                <w:tab w:val="left" w:pos="3"/>
              </w:tabs>
              <w:autoSpaceDE w:val="0"/>
              <w:autoSpaceDN w:val="0"/>
              <w:spacing w:before="133" w:after="0" w:line="237" w:lineRule="auto"/>
              <w:ind w:left="3"/>
              <w:jc w:val="center"/>
              <w:rPr>
                <w:sz w:val="24"/>
                <w:lang w:bidi="ar-SA"/>
              </w:rPr>
            </w:pPr>
            <w:r w:rsidRPr="00FC5929">
              <w:rPr>
                <w:sz w:val="24"/>
                <w:lang w:bidi="ar-SA"/>
              </w:rPr>
              <w:t>№ п/п</w:t>
            </w:r>
          </w:p>
        </w:tc>
        <w:tc>
          <w:tcPr>
            <w:tcW w:w="1559" w:type="dxa"/>
            <w:shd w:val="clear" w:color="auto" w:fill="auto"/>
          </w:tcPr>
          <w:p w:rsidR="00FC5929" w:rsidRPr="00FC5929" w:rsidRDefault="00FC5929" w:rsidP="00FC5929">
            <w:pPr>
              <w:widowControl w:val="0"/>
              <w:autoSpaceDE w:val="0"/>
              <w:autoSpaceDN w:val="0"/>
              <w:spacing w:before="5" w:after="0" w:line="240" w:lineRule="auto"/>
              <w:jc w:val="center"/>
              <w:rPr>
                <w:b/>
                <w:sz w:val="23"/>
                <w:lang w:bidi="ar-SA"/>
              </w:rPr>
            </w:pPr>
          </w:p>
          <w:p w:rsidR="00FC5929" w:rsidRPr="00FC5929" w:rsidRDefault="00FC5929" w:rsidP="00FC5929">
            <w:pPr>
              <w:widowControl w:val="0"/>
              <w:autoSpaceDE w:val="0"/>
              <w:autoSpaceDN w:val="0"/>
              <w:spacing w:after="0" w:line="240" w:lineRule="auto"/>
              <w:ind w:left="7"/>
              <w:jc w:val="center"/>
              <w:rPr>
                <w:sz w:val="24"/>
                <w:lang w:bidi="ar-SA"/>
              </w:rPr>
            </w:pPr>
            <w:r w:rsidRPr="00FC5929">
              <w:rPr>
                <w:sz w:val="24"/>
                <w:lang w:bidi="ar-SA"/>
              </w:rPr>
              <w:t>Наименование</w:t>
            </w:r>
          </w:p>
        </w:tc>
        <w:tc>
          <w:tcPr>
            <w:tcW w:w="1843" w:type="dxa"/>
            <w:shd w:val="clear" w:color="auto" w:fill="auto"/>
          </w:tcPr>
          <w:p w:rsidR="00FC5929" w:rsidRPr="00FC5929" w:rsidRDefault="00FC5929" w:rsidP="00FC5929">
            <w:pPr>
              <w:widowControl w:val="0"/>
              <w:tabs>
                <w:tab w:val="left" w:pos="1282"/>
              </w:tabs>
              <w:autoSpaceDE w:val="0"/>
              <w:autoSpaceDN w:val="0"/>
              <w:spacing w:before="133" w:after="0" w:line="237" w:lineRule="auto"/>
              <w:ind w:left="6" w:right="489"/>
              <w:jc w:val="center"/>
              <w:rPr>
                <w:sz w:val="24"/>
                <w:lang w:bidi="ar-SA"/>
              </w:rPr>
            </w:pPr>
            <w:r w:rsidRPr="00FC5929">
              <w:rPr>
                <w:sz w:val="24"/>
                <w:lang w:bidi="ar-SA"/>
              </w:rPr>
              <w:t xml:space="preserve">Дата </w:t>
            </w:r>
            <w:r w:rsidRPr="00FC5929">
              <w:rPr>
                <w:sz w:val="24"/>
                <w:lang w:val="ru-RU" w:bidi="ar-SA"/>
              </w:rPr>
              <w:t>д</w:t>
            </w:r>
            <w:r w:rsidRPr="00FC5929">
              <w:rPr>
                <w:sz w:val="24"/>
                <w:lang w:bidi="ar-SA"/>
              </w:rPr>
              <w:t>окумента</w:t>
            </w:r>
          </w:p>
        </w:tc>
        <w:tc>
          <w:tcPr>
            <w:tcW w:w="2269" w:type="dxa"/>
            <w:shd w:val="clear" w:color="auto" w:fill="auto"/>
          </w:tcPr>
          <w:p w:rsidR="00FC5929" w:rsidRPr="00FC5929" w:rsidRDefault="00FC5929" w:rsidP="00FC5929">
            <w:pPr>
              <w:widowControl w:val="0"/>
              <w:autoSpaceDE w:val="0"/>
              <w:autoSpaceDN w:val="0"/>
              <w:spacing w:after="0" w:line="267" w:lineRule="exact"/>
              <w:ind w:left="146"/>
              <w:jc w:val="center"/>
              <w:rPr>
                <w:sz w:val="24"/>
                <w:lang w:bidi="ar-SA"/>
              </w:rPr>
            </w:pPr>
            <w:r w:rsidRPr="00FC5929">
              <w:rPr>
                <w:sz w:val="24"/>
                <w:lang w:bidi="ar-SA"/>
              </w:rPr>
              <w:t>Количество</w:t>
            </w:r>
            <w:r w:rsidRPr="00FC5929">
              <w:rPr>
                <w:sz w:val="24"/>
                <w:lang w:val="ru-RU" w:bidi="ar-SA"/>
              </w:rPr>
              <w:t xml:space="preserve"> </w:t>
            </w:r>
            <w:r w:rsidRPr="00FC5929">
              <w:rPr>
                <w:sz w:val="24"/>
                <w:lang w:bidi="ar-SA"/>
              </w:rPr>
              <w:t>листов документа</w:t>
            </w:r>
          </w:p>
        </w:tc>
        <w:tc>
          <w:tcPr>
            <w:tcW w:w="2126" w:type="dxa"/>
            <w:shd w:val="clear" w:color="auto" w:fill="auto"/>
          </w:tcPr>
          <w:p w:rsidR="00FC5929" w:rsidRPr="00FC5929" w:rsidRDefault="00FC5929" w:rsidP="00FC5929">
            <w:pPr>
              <w:widowControl w:val="0"/>
              <w:autoSpaceDE w:val="0"/>
              <w:autoSpaceDN w:val="0"/>
              <w:spacing w:after="0" w:line="242" w:lineRule="auto"/>
              <w:ind w:left="149"/>
              <w:jc w:val="center"/>
              <w:rPr>
                <w:sz w:val="24"/>
                <w:lang w:val="ru-RU" w:bidi="ar-SA"/>
              </w:rPr>
            </w:pPr>
            <w:r w:rsidRPr="00FC5929">
              <w:rPr>
                <w:sz w:val="24"/>
                <w:lang w:val="ru-RU" w:bidi="ar-SA"/>
              </w:rPr>
              <w:t>Место нахождения документа</w:t>
            </w:r>
          </w:p>
          <w:p w:rsidR="00FC5929" w:rsidRPr="00FC5929" w:rsidRDefault="00FC5929" w:rsidP="00FC5929">
            <w:pPr>
              <w:widowControl w:val="0"/>
              <w:autoSpaceDE w:val="0"/>
              <w:autoSpaceDN w:val="0"/>
              <w:spacing w:after="0" w:line="261" w:lineRule="exact"/>
              <w:ind w:left="149"/>
              <w:jc w:val="center"/>
              <w:rPr>
                <w:sz w:val="24"/>
                <w:lang w:val="ru-RU" w:bidi="ar-SA"/>
              </w:rPr>
            </w:pPr>
            <w:r w:rsidRPr="00FC5929">
              <w:rPr>
                <w:sz w:val="24"/>
                <w:lang w:val="ru-RU" w:bidi="ar-SA"/>
              </w:rPr>
              <w:t>(папка, том, страница)</w:t>
            </w:r>
          </w:p>
        </w:tc>
        <w:tc>
          <w:tcPr>
            <w:tcW w:w="2127" w:type="dxa"/>
            <w:shd w:val="clear" w:color="auto" w:fill="auto"/>
          </w:tcPr>
          <w:p w:rsidR="00FC5929" w:rsidRPr="00FC5929" w:rsidRDefault="00FC5929" w:rsidP="00FC5929">
            <w:pPr>
              <w:widowControl w:val="0"/>
              <w:autoSpaceDE w:val="0"/>
              <w:autoSpaceDN w:val="0"/>
              <w:spacing w:before="5" w:after="0" w:line="240" w:lineRule="auto"/>
              <w:jc w:val="left"/>
              <w:rPr>
                <w:b/>
                <w:sz w:val="23"/>
                <w:lang w:val="ru-RU" w:bidi="ar-SA"/>
              </w:rPr>
            </w:pPr>
          </w:p>
          <w:p w:rsidR="00FC5929" w:rsidRPr="00FC5929" w:rsidRDefault="00FC5929" w:rsidP="00FC5929">
            <w:pPr>
              <w:widowControl w:val="0"/>
              <w:tabs>
                <w:tab w:val="left" w:pos="1532"/>
              </w:tabs>
              <w:autoSpaceDE w:val="0"/>
              <w:autoSpaceDN w:val="0"/>
              <w:spacing w:after="0" w:line="240" w:lineRule="auto"/>
              <w:ind w:left="3" w:right="599"/>
              <w:jc w:val="center"/>
              <w:rPr>
                <w:sz w:val="24"/>
                <w:lang w:bidi="ar-SA"/>
              </w:rPr>
            </w:pPr>
            <w:r w:rsidRPr="00FC5929">
              <w:rPr>
                <w:sz w:val="24"/>
                <w:lang w:bidi="ar-SA"/>
              </w:rPr>
              <w:t>Примечание</w:t>
            </w:r>
          </w:p>
        </w:tc>
      </w:tr>
      <w:tr w:rsidR="00FC5929" w:rsidRPr="00FC5929" w:rsidTr="00575433">
        <w:trPr>
          <w:trHeight w:val="272"/>
        </w:trPr>
        <w:tc>
          <w:tcPr>
            <w:tcW w:w="708" w:type="dxa"/>
            <w:shd w:val="clear" w:color="auto" w:fill="auto"/>
          </w:tcPr>
          <w:p w:rsidR="00FC5929" w:rsidRPr="00FC5929" w:rsidRDefault="00FC5929" w:rsidP="00FC5929">
            <w:pPr>
              <w:widowControl w:val="0"/>
              <w:autoSpaceDE w:val="0"/>
              <w:autoSpaceDN w:val="0"/>
              <w:spacing w:after="0" w:line="253" w:lineRule="exact"/>
              <w:ind w:left="3"/>
              <w:jc w:val="center"/>
              <w:rPr>
                <w:sz w:val="24"/>
                <w:lang w:bidi="ar-SA"/>
              </w:rPr>
            </w:pPr>
            <w:r w:rsidRPr="00FC5929">
              <w:rPr>
                <w:sz w:val="24"/>
                <w:lang w:bidi="ar-SA"/>
              </w:rPr>
              <w:t>1</w:t>
            </w:r>
          </w:p>
        </w:tc>
        <w:tc>
          <w:tcPr>
            <w:tcW w:w="1559" w:type="dxa"/>
            <w:shd w:val="clear" w:color="auto" w:fill="auto"/>
          </w:tcPr>
          <w:p w:rsidR="00FC5929" w:rsidRPr="00FC5929" w:rsidRDefault="00FC5929" w:rsidP="00FC5929">
            <w:pPr>
              <w:widowControl w:val="0"/>
              <w:autoSpaceDE w:val="0"/>
              <w:autoSpaceDN w:val="0"/>
              <w:spacing w:after="0" w:line="253" w:lineRule="exact"/>
              <w:ind w:left="19"/>
              <w:jc w:val="center"/>
              <w:rPr>
                <w:sz w:val="24"/>
                <w:lang w:bidi="ar-SA"/>
              </w:rPr>
            </w:pPr>
            <w:r w:rsidRPr="00FC5929">
              <w:rPr>
                <w:sz w:val="24"/>
                <w:lang w:bidi="ar-SA"/>
              </w:rPr>
              <w:t>2</w:t>
            </w:r>
          </w:p>
        </w:tc>
        <w:tc>
          <w:tcPr>
            <w:tcW w:w="1843" w:type="dxa"/>
            <w:shd w:val="clear" w:color="auto" w:fill="auto"/>
          </w:tcPr>
          <w:p w:rsidR="00FC5929" w:rsidRPr="00FC5929" w:rsidRDefault="00FC5929" w:rsidP="00FC5929">
            <w:pPr>
              <w:widowControl w:val="0"/>
              <w:autoSpaceDE w:val="0"/>
              <w:autoSpaceDN w:val="0"/>
              <w:spacing w:after="0" w:line="253" w:lineRule="exact"/>
              <w:ind w:left="10"/>
              <w:jc w:val="center"/>
              <w:rPr>
                <w:sz w:val="24"/>
                <w:lang w:bidi="ar-SA"/>
              </w:rPr>
            </w:pPr>
            <w:r w:rsidRPr="00FC5929">
              <w:rPr>
                <w:sz w:val="24"/>
                <w:lang w:bidi="ar-SA"/>
              </w:rPr>
              <w:t>3</w:t>
            </w:r>
          </w:p>
        </w:tc>
        <w:tc>
          <w:tcPr>
            <w:tcW w:w="2269" w:type="dxa"/>
            <w:shd w:val="clear" w:color="auto" w:fill="auto"/>
          </w:tcPr>
          <w:p w:rsidR="00FC5929" w:rsidRPr="00FC5929" w:rsidRDefault="00FC5929" w:rsidP="00FC5929">
            <w:pPr>
              <w:widowControl w:val="0"/>
              <w:autoSpaceDE w:val="0"/>
              <w:autoSpaceDN w:val="0"/>
              <w:spacing w:after="0" w:line="253" w:lineRule="exact"/>
              <w:ind w:left="10"/>
              <w:jc w:val="center"/>
              <w:rPr>
                <w:sz w:val="24"/>
                <w:lang w:bidi="ar-SA"/>
              </w:rPr>
            </w:pPr>
            <w:r w:rsidRPr="00FC5929">
              <w:rPr>
                <w:sz w:val="24"/>
                <w:lang w:bidi="ar-SA"/>
              </w:rPr>
              <w:t>4</w:t>
            </w:r>
          </w:p>
        </w:tc>
        <w:tc>
          <w:tcPr>
            <w:tcW w:w="2126" w:type="dxa"/>
            <w:shd w:val="clear" w:color="auto" w:fill="auto"/>
          </w:tcPr>
          <w:p w:rsidR="00FC5929" w:rsidRPr="00FC5929" w:rsidRDefault="00FC5929" w:rsidP="00FC5929">
            <w:pPr>
              <w:widowControl w:val="0"/>
              <w:autoSpaceDE w:val="0"/>
              <w:autoSpaceDN w:val="0"/>
              <w:spacing w:after="0" w:line="253" w:lineRule="exact"/>
              <w:ind w:left="20"/>
              <w:jc w:val="center"/>
              <w:rPr>
                <w:sz w:val="24"/>
                <w:lang w:bidi="ar-SA"/>
              </w:rPr>
            </w:pPr>
            <w:r w:rsidRPr="00FC5929">
              <w:rPr>
                <w:sz w:val="24"/>
                <w:lang w:bidi="ar-SA"/>
              </w:rPr>
              <w:t>5</w:t>
            </w:r>
          </w:p>
        </w:tc>
        <w:tc>
          <w:tcPr>
            <w:tcW w:w="2127" w:type="dxa"/>
            <w:shd w:val="clear" w:color="auto" w:fill="auto"/>
          </w:tcPr>
          <w:p w:rsidR="00FC5929" w:rsidRPr="00FC5929" w:rsidRDefault="00FC5929" w:rsidP="00FC5929">
            <w:pPr>
              <w:widowControl w:val="0"/>
              <w:autoSpaceDE w:val="0"/>
              <w:autoSpaceDN w:val="0"/>
              <w:spacing w:after="0" w:line="253" w:lineRule="exact"/>
              <w:ind w:left="26"/>
              <w:jc w:val="center"/>
              <w:rPr>
                <w:sz w:val="24"/>
                <w:lang w:bidi="ar-SA"/>
              </w:rPr>
            </w:pPr>
            <w:r w:rsidRPr="00FC5929">
              <w:rPr>
                <w:sz w:val="24"/>
                <w:lang w:bidi="ar-SA"/>
              </w:rPr>
              <w:t>6</w:t>
            </w:r>
          </w:p>
        </w:tc>
      </w:tr>
      <w:tr w:rsidR="00FC5929" w:rsidRPr="00FC5929" w:rsidTr="00575433">
        <w:trPr>
          <w:trHeight w:val="325"/>
        </w:trPr>
        <w:tc>
          <w:tcPr>
            <w:tcW w:w="708" w:type="dxa"/>
            <w:shd w:val="clear" w:color="auto" w:fill="auto"/>
          </w:tcPr>
          <w:p w:rsidR="00FC5929" w:rsidRPr="00FC5929" w:rsidRDefault="00FC5929" w:rsidP="00FC5929">
            <w:pPr>
              <w:widowControl w:val="0"/>
              <w:autoSpaceDE w:val="0"/>
              <w:autoSpaceDN w:val="0"/>
              <w:spacing w:after="0" w:line="240" w:lineRule="auto"/>
              <w:jc w:val="left"/>
              <w:rPr>
                <w:sz w:val="22"/>
                <w:lang w:bidi="ar-SA"/>
              </w:rPr>
            </w:pPr>
          </w:p>
        </w:tc>
        <w:tc>
          <w:tcPr>
            <w:tcW w:w="1559" w:type="dxa"/>
            <w:shd w:val="clear" w:color="auto" w:fill="auto"/>
          </w:tcPr>
          <w:p w:rsidR="00FC5929" w:rsidRPr="00FC5929" w:rsidRDefault="00FC5929" w:rsidP="00FC5929">
            <w:pPr>
              <w:widowControl w:val="0"/>
              <w:autoSpaceDE w:val="0"/>
              <w:autoSpaceDN w:val="0"/>
              <w:spacing w:after="0" w:line="240" w:lineRule="auto"/>
              <w:jc w:val="left"/>
              <w:rPr>
                <w:sz w:val="22"/>
                <w:lang w:bidi="ar-SA"/>
              </w:rPr>
            </w:pPr>
          </w:p>
        </w:tc>
        <w:tc>
          <w:tcPr>
            <w:tcW w:w="1843" w:type="dxa"/>
            <w:shd w:val="clear" w:color="auto" w:fill="auto"/>
          </w:tcPr>
          <w:p w:rsidR="00FC5929" w:rsidRPr="00FC5929" w:rsidRDefault="00FC5929" w:rsidP="00FC5929">
            <w:pPr>
              <w:widowControl w:val="0"/>
              <w:autoSpaceDE w:val="0"/>
              <w:autoSpaceDN w:val="0"/>
              <w:spacing w:after="0" w:line="240" w:lineRule="auto"/>
              <w:jc w:val="left"/>
              <w:rPr>
                <w:sz w:val="22"/>
                <w:lang w:bidi="ar-SA"/>
              </w:rPr>
            </w:pPr>
          </w:p>
        </w:tc>
        <w:tc>
          <w:tcPr>
            <w:tcW w:w="2269" w:type="dxa"/>
            <w:shd w:val="clear" w:color="auto" w:fill="auto"/>
          </w:tcPr>
          <w:p w:rsidR="00FC5929" w:rsidRPr="00FC5929" w:rsidRDefault="00FC5929" w:rsidP="00FC5929">
            <w:pPr>
              <w:widowControl w:val="0"/>
              <w:autoSpaceDE w:val="0"/>
              <w:autoSpaceDN w:val="0"/>
              <w:spacing w:after="0" w:line="240" w:lineRule="auto"/>
              <w:jc w:val="left"/>
              <w:rPr>
                <w:sz w:val="22"/>
                <w:lang w:bidi="ar-SA"/>
              </w:rPr>
            </w:pPr>
          </w:p>
        </w:tc>
        <w:tc>
          <w:tcPr>
            <w:tcW w:w="2126" w:type="dxa"/>
            <w:shd w:val="clear" w:color="auto" w:fill="auto"/>
          </w:tcPr>
          <w:p w:rsidR="00FC5929" w:rsidRPr="00FC5929" w:rsidRDefault="00FC5929" w:rsidP="00FC5929">
            <w:pPr>
              <w:widowControl w:val="0"/>
              <w:autoSpaceDE w:val="0"/>
              <w:autoSpaceDN w:val="0"/>
              <w:spacing w:after="0" w:line="240" w:lineRule="auto"/>
              <w:jc w:val="left"/>
              <w:rPr>
                <w:sz w:val="22"/>
                <w:lang w:bidi="ar-SA"/>
              </w:rPr>
            </w:pPr>
          </w:p>
        </w:tc>
        <w:tc>
          <w:tcPr>
            <w:tcW w:w="2127" w:type="dxa"/>
            <w:shd w:val="clear" w:color="auto" w:fill="auto"/>
          </w:tcPr>
          <w:p w:rsidR="00FC5929" w:rsidRPr="00FC5929" w:rsidRDefault="00FC5929" w:rsidP="00FC5929">
            <w:pPr>
              <w:widowControl w:val="0"/>
              <w:tabs>
                <w:tab w:val="left" w:pos="1703"/>
              </w:tabs>
              <w:autoSpaceDE w:val="0"/>
              <w:autoSpaceDN w:val="0"/>
              <w:spacing w:after="0" w:line="240" w:lineRule="auto"/>
              <w:ind w:right="428"/>
              <w:jc w:val="left"/>
              <w:rPr>
                <w:sz w:val="22"/>
                <w:lang w:bidi="ar-SA"/>
              </w:rPr>
            </w:pPr>
          </w:p>
        </w:tc>
      </w:tr>
    </w:tbl>
    <w:p w:rsidR="00FC5929" w:rsidRPr="00FC5929" w:rsidRDefault="00FC5929" w:rsidP="00FC5929">
      <w:pPr>
        <w:spacing w:after="0" w:line="240" w:lineRule="auto"/>
        <w:rPr>
          <w:b/>
          <w:sz w:val="18"/>
          <w:szCs w:val="24"/>
          <w:lang w:val="ru-RU" w:eastAsia="ru-RU" w:bidi="ar-SA"/>
        </w:rPr>
      </w:pPr>
    </w:p>
    <w:p w:rsidR="00FC5929" w:rsidRPr="00FC5929" w:rsidRDefault="00FC5929" w:rsidP="00FC5929">
      <w:pPr>
        <w:spacing w:after="0" w:line="240" w:lineRule="auto"/>
        <w:rPr>
          <w:b/>
          <w:sz w:val="18"/>
          <w:szCs w:val="24"/>
          <w:lang w:val="ru-RU" w:eastAsia="ru-RU" w:bidi="ar-SA"/>
        </w:rPr>
      </w:pPr>
    </w:p>
    <w:p w:rsidR="00FC5929" w:rsidRPr="00FC5929" w:rsidRDefault="00FC5929" w:rsidP="00FC5929">
      <w:pPr>
        <w:spacing w:after="0" w:line="240" w:lineRule="auto"/>
        <w:rPr>
          <w:b/>
          <w:sz w:val="18"/>
          <w:szCs w:val="24"/>
          <w:lang w:val="ru-RU" w:eastAsia="ru-RU" w:bidi="ar-SA"/>
        </w:rPr>
      </w:pPr>
    </w:p>
    <w:p w:rsidR="00FC5929" w:rsidRPr="00FC5929" w:rsidRDefault="00FC5929" w:rsidP="00FC5929">
      <w:pPr>
        <w:spacing w:after="0" w:line="240" w:lineRule="auto"/>
        <w:rPr>
          <w:b/>
          <w:sz w:val="18"/>
          <w:szCs w:val="24"/>
          <w:lang w:val="ru-RU" w:eastAsia="ru-RU" w:bidi="ar-SA"/>
        </w:rPr>
      </w:pPr>
    </w:p>
    <w:p w:rsidR="00FC5929" w:rsidRPr="00FC5929" w:rsidRDefault="00FC5929" w:rsidP="00FC5929">
      <w:pPr>
        <w:spacing w:after="0" w:line="240" w:lineRule="auto"/>
        <w:rPr>
          <w:b/>
          <w:sz w:val="18"/>
          <w:szCs w:val="24"/>
          <w:lang w:val="ru-RU" w:eastAsia="ru-RU" w:bidi="ar-SA"/>
        </w:rPr>
      </w:pPr>
    </w:p>
    <w:p w:rsidR="00FC5929" w:rsidRPr="00FC5929" w:rsidRDefault="00FC5929" w:rsidP="00FC5929">
      <w:pPr>
        <w:spacing w:before="2" w:after="0" w:line="240" w:lineRule="auto"/>
        <w:rPr>
          <w:b/>
          <w:sz w:val="21"/>
          <w:szCs w:val="24"/>
          <w:lang w:val="ru-RU" w:eastAsia="ru-RU" w:bidi="ar-SA"/>
        </w:rPr>
      </w:pPr>
    </w:p>
    <w:p w:rsidR="00FC5929" w:rsidRPr="00FC5929" w:rsidRDefault="00FC5929" w:rsidP="00FC5929">
      <w:pPr>
        <w:spacing w:after="0" w:line="294" w:lineRule="exact"/>
        <w:ind w:left="112"/>
        <w:jc w:val="left"/>
        <w:rPr>
          <w:rFonts w:eastAsia="Calibri"/>
          <w:sz w:val="26"/>
          <w:lang w:val="ru-RU" w:bidi="ar-SA"/>
        </w:rPr>
      </w:pPr>
      <w:r w:rsidRPr="00FC5929">
        <w:rPr>
          <w:rFonts w:eastAsia="Calibri"/>
          <w:sz w:val="26"/>
          <w:lang w:val="ru-RU" w:bidi="ar-SA"/>
        </w:rPr>
        <w:t xml:space="preserve">Кандидат </w:t>
      </w:r>
      <w:r w:rsidRPr="00FC5929">
        <w:rPr>
          <w:rFonts w:eastAsia="Calibri"/>
          <w:sz w:val="22"/>
          <w:lang w:val="ru-RU" w:bidi="ar-SA"/>
        </w:rPr>
        <w:t xml:space="preserve">/ </w:t>
      </w:r>
      <w:r w:rsidRPr="00FC5929">
        <w:rPr>
          <w:rFonts w:eastAsia="Calibri"/>
          <w:sz w:val="26"/>
          <w:lang w:val="ru-RU" w:bidi="ar-SA"/>
        </w:rPr>
        <w:t>уполномоченный</w:t>
      </w:r>
    </w:p>
    <w:p w:rsidR="00FC5929" w:rsidRPr="00FC5929" w:rsidRDefault="00FC5929" w:rsidP="00FC5929">
      <w:pPr>
        <w:tabs>
          <w:tab w:val="left" w:pos="10288"/>
        </w:tabs>
        <w:spacing w:after="0" w:line="298" w:lineRule="exact"/>
        <w:ind w:left="112"/>
        <w:jc w:val="left"/>
        <w:rPr>
          <w:rFonts w:eastAsia="Calibri"/>
          <w:sz w:val="22"/>
          <w:lang w:val="ru-RU" w:bidi="ar-SA"/>
        </w:rPr>
      </w:pPr>
      <w:r w:rsidRPr="00FC5929">
        <w:rPr>
          <w:rFonts w:eastAsia="Calibri"/>
          <w:sz w:val="26"/>
          <w:lang w:val="ru-RU" w:bidi="ar-SA"/>
        </w:rPr>
        <w:t>представитель по</w:t>
      </w:r>
      <w:r w:rsidRPr="00FC5929">
        <w:rPr>
          <w:rFonts w:eastAsia="Calibri"/>
          <w:spacing w:val="2"/>
          <w:sz w:val="26"/>
          <w:lang w:val="ru-RU" w:bidi="ar-SA"/>
        </w:rPr>
        <w:t xml:space="preserve"> </w:t>
      </w:r>
      <w:r w:rsidRPr="00FC5929">
        <w:rPr>
          <w:rFonts w:eastAsia="Calibri"/>
          <w:sz w:val="26"/>
          <w:lang w:val="ru-RU" w:bidi="ar-SA"/>
        </w:rPr>
        <w:t>финансовым</w:t>
      </w:r>
      <w:r w:rsidRPr="00FC5929">
        <w:rPr>
          <w:rFonts w:eastAsia="Calibri"/>
          <w:spacing w:val="-3"/>
          <w:sz w:val="26"/>
          <w:lang w:val="ru-RU" w:bidi="ar-SA"/>
        </w:rPr>
        <w:t xml:space="preserve"> </w:t>
      </w:r>
      <w:r w:rsidRPr="00FC5929">
        <w:rPr>
          <w:rFonts w:eastAsia="Calibri"/>
          <w:sz w:val="26"/>
          <w:lang w:val="ru-RU" w:bidi="ar-SA"/>
        </w:rPr>
        <w:t xml:space="preserve">вопросам           </w:t>
      </w:r>
      <w:r w:rsidRPr="00FC5929">
        <w:rPr>
          <w:rFonts w:eastAsia="Calibri"/>
          <w:position w:val="5"/>
          <w:sz w:val="22"/>
          <w:lang w:val="ru-RU" w:bidi="ar-SA"/>
        </w:rPr>
        <w:t>____________________________</w:t>
      </w:r>
    </w:p>
    <w:p w:rsidR="00FC5929" w:rsidRPr="00FC5929" w:rsidRDefault="00FC5929" w:rsidP="00FC5929">
      <w:pPr>
        <w:spacing w:after="0" w:line="175" w:lineRule="exact"/>
        <w:ind w:right="1588"/>
        <w:jc w:val="right"/>
        <w:rPr>
          <w:rFonts w:eastAsia="Calibri"/>
          <w:sz w:val="16"/>
          <w:lang w:val="ru-RU" w:bidi="ar-SA"/>
        </w:rPr>
      </w:pPr>
      <w:r w:rsidRPr="00FC5929">
        <w:rPr>
          <w:rFonts w:eastAsia="Calibri"/>
          <w:sz w:val="16"/>
          <w:lang w:val="ru-RU" w:bidi="ar-SA"/>
        </w:rPr>
        <w:t>(подпись, дата, инициалы, фамилия)</w:t>
      </w:r>
    </w:p>
    <w:p w:rsidR="00FC5929" w:rsidRPr="00FC5929" w:rsidRDefault="00FC5929" w:rsidP="00FC5929">
      <w:pPr>
        <w:keepNext/>
        <w:autoSpaceDE w:val="0"/>
        <w:autoSpaceDN w:val="0"/>
        <w:adjustRightInd w:val="0"/>
        <w:spacing w:after="0" w:line="240" w:lineRule="auto"/>
        <w:jc w:val="center"/>
        <w:outlineLvl w:val="1"/>
        <w:rPr>
          <w:szCs w:val="28"/>
          <w:lang w:val="ru-RU" w:eastAsia="ru-RU" w:bidi="ar-SA"/>
        </w:rPr>
      </w:pPr>
    </w:p>
    <w:p w:rsidR="00EA18C6" w:rsidRPr="007E7028" w:rsidRDefault="00EA18C6" w:rsidP="00FC5929">
      <w:pPr>
        <w:widowControl w:val="0"/>
        <w:autoSpaceDE w:val="0"/>
        <w:autoSpaceDN w:val="0"/>
        <w:adjustRightInd w:val="0"/>
        <w:spacing w:after="0" w:line="240" w:lineRule="auto"/>
        <w:jc w:val="center"/>
        <w:rPr>
          <w:sz w:val="26"/>
          <w:szCs w:val="26"/>
          <w:lang w:val="ru-RU" w:eastAsia="ru-RU" w:bidi="ar-SA"/>
        </w:rPr>
      </w:pPr>
    </w:p>
    <w:sectPr w:rsidR="00EA18C6" w:rsidRPr="007E7028" w:rsidSect="00FC5929">
      <w:headerReference w:type="default" r:id="rId9"/>
      <w:footerReference w:type="even" r:id="rId10"/>
      <w:footerReference w:type="default" r:id="rId11"/>
      <w:pgSz w:w="11906" w:h="16838" w:code="9"/>
      <w:pgMar w:top="1134" w:right="850" w:bottom="1134"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27" w:rsidRDefault="00270E27" w:rsidP="00EA18C6">
      <w:pPr>
        <w:spacing w:after="0" w:line="240" w:lineRule="auto"/>
      </w:pPr>
      <w:r>
        <w:separator/>
      </w:r>
    </w:p>
  </w:endnote>
  <w:endnote w:type="continuationSeparator" w:id="0">
    <w:p w:rsidR="00270E27" w:rsidRDefault="00270E27" w:rsidP="00EA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C6" w:rsidRDefault="00EA18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18C6" w:rsidRDefault="00EA18C6">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C6" w:rsidRDefault="00EA18C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27" w:rsidRDefault="00270E27" w:rsidP="00EA18C6">
      <w:pPr>
        <w:spacing w:after="0" w:line="240" w:lineRule="auto"/>
      </w:pPr>
      <w:r>
        <w:separator/>
      </w:r>
    </w:p>
  </w:footnote>
  <w:footnote w:type="continuationSeparator" w:id="0">
    <w:p w:rsidR="00270E27" w:rsidRDefault="00270E27" w:rsidP="00EA1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29" w:rsidRDefault="00FC5929">
    <w:pPr>
      <w:pStyle w:val="ab"/>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666F3059" wp14:editId="529EA4D1">
              <wp:simplePos x="0" y="0"/>
              <wp:positionH relativeFrom="page">
                <wp:posOffset>5247640</wp:posOffset>
              </wp:positionH>
              <wp:positionV relativeFrom="page">
                <wp:posOffset>442595</wp:posOffset>
              </wp:positionV>
              <wp:extent cx="191135" cy="182245"/>
              <wp:effectExtent l="0" t="0" r="1841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29" w:rsidRDefault="00FC5929">
                          <w:pPr>
                            <w:spacing w:before="13"/>
                            <w:ind w:left="40"/>
                            <w:rPr>
                              <w:rFonts w:ascii="Arial"/>
                            </w:rPr>
                          </w:pPr>
                          <w:r>
                            <w:fldChar w:fldCharType="begin"/>
                          </w:r>
                          <w:r>
                            <w:rPr>
                              <w:rFonts w:ascii="Arial"/>
                            </w:rPr>
                            <w:instrText xml:space="preserve"> PAGE </w:instrText>
                          </w:r>
                          <w:r>
                            <w:fldChar w:fldCharType="separate"/>
                          </w:r>
                          <w:r w:rsidR="001F3117">
                            <w:rPr>
                              <w:rFonts w:ascii="Arial"/>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F3059" id="_x0000_t202" coordsize="21600,21600" o:spt="202" path="m,l,21600r21600,l21600,xe">
              <v:stroke joinstyle="miter"/>
              <v:path gradientshapeok="t" o:connecttype="rect"/>
            </v:shapetype>
            <v:shape id="Поле 2" o:spid="_x0000_s1026" type="#_x0000_t202" style="position:absolute;left:0;text-align:left;margin-left:413.2pt;margin-top:34.85pt;width:15.0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fkuAIAAKg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" filled="f" stroked="f">
              <v:textbox inset="0,0,0,0">
                <w:txbxContent>
                  <w:p w:rsidR="00FC5929" w:rsidRDefault="00FC5929">
                    <w:pPr>
                      <w:spacing w:before="13"/>
                      <w:ind w:left="40"/>
                      <w:rPr>
                        <w:rFonts w:ascii="Arial"/>
                      </w:rPr>
                    </w:pPr>
                    <w:r>
                      <w:fldChar w:fldCharType="begin"/>
                    </w:r>
                    <w:r>
                      <w:rPr>
                        <w:rFonts w:ascii="Arial"/>
                      </w:rPr>
                      <w:instrText xml:space="preserve"> PAGE </w:instrText>
                    </w:r>
                    <w:r>
                      <w:fldChar w:fldCharType="separate"/>
                    </w:r>
                    <w:r w:rsidR="001F3117">
                      <w:rPr>
                        <w:rFonts w:ascii="Arial"/>
                        <w:noProof/>
                      </w:rPr>
                      <w:t>20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29" w:rsidRDefault="00FC5929">
    <w:pPr>
      <w:pStyle w:val="ab"/>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C6" w:rsidRDefault="00EA18C6">
    <w:pPr>
      <w:pStyle w:val="a8"/>
      <w:jc w:val="center"/>
    </w:pPr>
    <w:r>
      <w:fldChar w:fldCharType="begin"/>
    </w:r>
    <w:r>
      <w:instrText>PAGE   \* MERGEFORMAT</w:instrText>
    </w:r>
    <w:r>
      <w:fldChar w:fldCharType="separate"/>
    </w:r>
    <w:r w:rsidR="001F3117" w:rsidRPr="001F3117">
      <w:rPr>
        <w:noProof/>
        <w:lang w:val="ru-RU"/>
      </w:rPr>
      <w:t>25</w:t>
    </w:r>
    <w:r>
      <w:fldChar w:fldCharType="end"/>
    </w:r>
  </w:p>
  <w:p w:rsidR="00EA18C6" w:rsidRDefault="00EA18C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D93"/>
    <w:multiLevelType w:val="hybridMultilevel"/>
    <w:tmpl w:val="E8DA79E2"/>
    <w:lvl w:ilvl="0" w:tplc="12188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6010DCF"/>
    <w:multiLevelType w:val="hybridMultilevel"/>
    <w:tmpl w:val="0308C9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7C137B"/>
    <w:multiLevelType w:val="hybridMultilevel"/>
    <w:tmpl w:val="EBA0FDB6"/>
    <w:lvl w:ilvl="0" w:tplc="7E5E4636">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80642DC"/>
    <w:multiLevelType w:val="hybridMultilevel"/>
    <w:tmpl w:val="4D68FE8C"/>
    <w:lvl w:ilvl="0" w:tplc="D1D217DC">
      <w:numFmt w:val="bullet"/>
      <w:lvlText w:val="о"/>
      <w:lvlJc w:val="left"/>
      <w:pPr>
        <w:ind w:left="407" w:hanging="205"/>
      </w:pPr>
      <w:rPr>
        <w:rFonts w:ascii="Times New Roman" w:eastAsia="Times New Roman" w:hAnsi="Times New Roman" w:cs="Times New Roman" w:hint="default"/>
        <w:b/>
        <w:bCs/>
        <w:w w:val="99"/>
        <w:sz w:val="28"/>
        <w:szCs w:val="28"/>
      </w:rPr>
    </w:lvl>
    <w:lvl w:ilvl="1" w:tplc="9B40610A">
      <w:numFmt w:val="bullet"/>
      <w:lvlText w:val="-"/>
      <w:lvlJc w:val="left"/>
      <w:pPr>
        <w:ind w:left="119" w:hanging="274"/>
      </w:pPr>
      <w:rPr>
        <w:rFonts w:ascii="Times New Roman" w:eastAsia="Times New Roman" w:hAnsi="Times New Roman" w:cs="Times New Roman" w:hint="default"/>
        <w:w w:val="99"/>
        <w:sz w:val="28"/>
        <w:szCs w:val="28"/>
      </w:rPr>
    </w:lvl>
    <w:lvl w:ilvl="2" w:tplc="4E741C2C">
      <w:numFmt w:val="bullet"/>
      <w:lvlText w:val="•"/>
      <w:lvlJc w:val="left"/>
      <w:pPr>
        <w:ind w:left="1422" w:hanging="274"/>
      </w:pPr>
      <w:rPr>
        <w:rFonts w:hint="default"/>
      </w:rPr>
    </w:lvl>
    <w:lvl w:ilvl="3" w:tplc="484E3304">
      <w:numFmt w:val="bullet"/>
      <w:lvlText w:val="•"/>
      <w:lvlJc w:val="left"/>
      <w:pPr>
        <w:ind w:left="2445" w:hanging="274"/>
      </w:pPr>
      <w:rPr>
        <w:rFonts w:hint="default"/>
      </w:rPr>
    </w:lvl>
    <w:lvl w:ilvl="4" w:tplc="7CE61120">
      <w:numFmt w:val="bullet"/>
      <w:lvlText w:val="•"/>
      <w:lvlJc w:val="left"/>
      <w:pPr>
        <w:ind w:left="3468" w:hanging="274"/>
      </w:pPr>
      <w:rPr>
        <w:rFonts w:hint="default"/>
      </w:rPr>
    </w:lvl>
    <w:lvl w:ilvl="5" w:tplc="5B9E2140">
      <w:numFmt w:val="bullet"/>
      <w:lvlText w:val="•"/>
      <w:lvlJc w:val="left"/>
      <w:pPr>
        <w:ind w:left="4490" w:hanging="274"/>
      </w:pPr>
      <w:rPr>
        <w:rFonts w:hint="default"/>
      </w:rPr>
    </w:lvl>
    <w:lvl w:ilvl="6" w:tplc="0CDE1118">
      <w:numFmt w:val="bullet"/>
      <w:lvlText w:val="•"/>
      <w:lvlJc w:val="left"/>
      <w:pPr>
        <w:ind w:left="5513" w:hanging="274"/>
      </w:pPr>
      <w:rPr>
        <w:rFonts w:hint="default"/>
      </w:rPr>
    </w:lvl>
    <w:lvl w:ilvl="7" w:tplc="394A14F0">
      <w:numFmt w:val="bullet"/>
      <w:lvlText w:val="•"/>
      <w:lvlJc w:val="left"/>
      <w:pPr>
        <w:ind w:left="6536" w:hanging="274"/>
      </w:pPr>
      <w:rPr>
        <w:rFonts w:hint="default"/>
      </w:rPr>
    </w:lvl>
    <w:lvl w:ilvl="8" w:tplc="924CF886">
      <w:numFmt w:val="bullet"/>
      <w:lvlText w:val="•"/>
      <w:lvlJc w:val="left"/>
      <w:pPr>
        <w:ind w:left="7558" w:hanging="274"/>
      </w:pPr>
      <w:rPr>
        <w:rFonts w:hint="default"/>
      </w:rPr>
    </w:lvl>
  </w:abstractNum>
  <w:abstractNum w:abstractNumId="4" w15:restartNumberingAfterBreak="0">
    <w:nsid w:val="1CDA17A9"/>
    <w:multiLevelType w:val="hybridMultilevel"/>
    <w:tmpl w:val="42D8AE22"/>
    <w:lvl w:ilvl="0" w:tplc="165666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BD3A9F"/>
    <w:multiLevelType w:val="hybridMultilevel"/>
    <w:tmpl w:val="D0D87872"/>
    <w:lvl w:ilvl="0" w:tplc="CFE078F0">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309417A"/>
    <w:multiLevelType w:val="hybridMultilevel"/>
    <w:tmpl w:val="4874F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804AC3"/>
    <w:multiLevelType w:val="multilevel"/>
    <w:tmpl w:val="C3A67028"/>
    <w:lvl w:ilvl="0">
      <w:start w:val="1"/>
      <w:numFmt w:val="decimal"/>
      <w:lvlText w:val="%1."/>
      <w:lvlJc w:val="left"/>
      <w:pPr>
        <w:tabs>
          <w:tab w:val="num" w:pos="0"/>
        </w:tabs>
        <w:ind w:left="0" w:firstLine="0"/>
      </w:pPr>
      <w:rPr>
        <w:b w:val="0"/>
      </w:rPr>
    </w:lvl>
    <w:lvl w:ilvl="1">
      <w:start w:val="2"/>
      <w:numFmt w:val="decimal"/>
      <w:isLgl/>
      <w:lvlText w:val="%1.%2."/>
      <w:lvlJc w:val="left"/>
      <w:pPr>
        <w:ind w:left="1571" w:hanging="720"/>
      </w:pPr>
    </w:lvl>
    <w:lvl w:ilvl="2">
      <w:start w:val="1"/>
      <w:numFmt w:val="decimal"/>
      <w:isLgl/>
      <w:lvlText w:val="%1.%2.%3."/>
      <w:lvlJc w:val="left"/>
      <w:pPr>
        <w:ind w:left="2422" w:hanging="720"/>
      </w:pPr>
    </w:lvl>
    <w:lvl w:ilvl="3">
      <w:start w:val="1"/>
      <w:numFmt w:val="decimal"/>
      <w:isLgl/>
      <w:lvlText w:val="%1.%2.%3.%4."/>
      <w:lvlJc w:val="left"/>
      <w:pPr>
        <w:ind w:left="3633" w:hanging="1080"/>
      </w:pPr>
    </w:lvl>
    <w:lvl w:ilvl="4">
      <w:start w:val="1"/>
      <w:numFmt w:val="decimal"/>
      <w:isLgl/>
      <w:lvlText w:val="%1.%2.%3.%4.%5."/>
      <w:lvlJc w:val="left"/>
      <w:pPr>
        <w:ind w:left="4484" w:hanging="1080"/>
      </w:pPr>
    </w:lvl>
    <w:lvl w:ilvl="5">
      <w:start w:val="1"/>
      <w:numFmt w:val="decimal"/>
      <w:isLgl/>
      <w:lvlText w:val="%1.%2.%3.%4.%5.%6."/>
      <w:lvlJc w:val="left"/>
      <w:pPr>
        <w:ind w:left="5695" w:hanging="1440"/>
      </w:pPr>
    </w:lvl>
    <w:lvl w:ilvl="6">
      <w:start w:val="1"/>
      <w:numFmt w:val="decimal"/>
      <w:isLgl/>
      <w:lvlText w:val="%1.%2.%3.%4.%5.%6.%7."/>
      <w:lvlJc w:val="left"/>
      <w:pPr>
        <w:ind w:left="6906" w:hanging="1800"/>
      </w:pPr>
    </w:lvl>
    <w:lvl w:ilvl="7">
      <w:start w:val="1"/>
      <w:numFmt w:val="decimal"/>
      <w:isLgl/>
      <w:lvlText w:val="%1.%2.%3.%4.%5.%6.%7.%8."/>
      <w:lvlJc w:val="left"/>
      <w:pPr>
        <w:ind w:left="7757" w:hanging="1800"/>
      </w:pPr>
    </w:lvl>
    <w:lvl w:ilvl="8">
      <w:start w:val="1"/>
      <w:numFmt w:val="decimal"/>
      <w:isLgl/>
      <w:lvlText w:val="%1.%2.%3.%4.%5.%6.%7.%8.%9."/>
      <w:lvlJc w:val="left"/>
      <w:pPr>
        <w:ind w:left="8968" w:hanging="2160"/>
      </w:pPr>
    </w:lvl>
  </w:abstractNum>
  <w:abstractNum w:abstractNumId="8" w15:restartNumberingAfterBreak="0">
    <w:nsid w:val="42614B05"/>
    <w:multiLevelType w:val="hybridMultilevel"/>
    <w:tmpl w:val="96F80EC4"/>
    <w:lvl w:ilvl="0" w:tplc="DF4AB422">
      <w:numFmt w:val="bullet"/>
      <w:lvlText w:val=""/>
      <w:lvlJc w:val="left"/>
      <w:pPr>
        <w:ind w:left="253" w:hanging="135"/>
      </w:pPr>
      <w:rPr>
        <w:rFonts w:ascii="Symbol" w:eastAsia="Symbol" w:hAnsi="Symbol" w:cs="Symbol" w:hint="default"/>
        <w:w w:val="99"/>
        <w:position w:val="9"/>
        <w:sz w:val="14"/>
        <w:szCs w:val="14"/>
      </w:rPr>
    </w:lvl>
    <w:lvl w:ilvl="1" w:tplc="05DACB7C">
      <w:numFmt w:val="bullet"/>
      <w:lvlText w:val="•"/>
      <w:lvlJc w:val="left"/>
      <w:pPr>
        <w:ind w:left="1194" w:hanging="135"/>
      </w:pPr>
      <w:rPr>
        <w:rFonts w:hint="default"/>
      </w:rPr>
    </w:lvl>
    <w:lvl w:ilvl="2" w:tplc="DA663D0E">
      <w:numFmt w:val="bullet"/>
      <w:lvlText w:val="•"/>
      <w:lvlJc w:val="left"/>
      <w:pPr>
        <w:ind w:left="2128" w:hanging="135"/>
      </w:pPr>
      <w:rPr>
        <w:rFonts w:hint="default"/>
      </w:rPr>
    </w:lvl>
    <w:lvl w:ilvl="3" w:tplc="BBD21F50">
      <w:numFmt w:val="bullet"/>
      <w:lvlText w:val="•"/>
      <w:lvlJc w:val="left"/>
      <w:pPr>
        <w:ind w:left="3063" w:hanging="135"/>
      </w:pPr>
      <w:rPr>
        <w:rFonts w:hint="default"/>
      </w:rPr>
    </w:lvl>
    <w:lvl w:ilvl="4" w:tplc="893E92D6">
      <w:numFmt w:val="bullet"/>
      <w:lvlText w:val="•"/>
      <w:lvlJc w:val="left"/>
      <w:pPr>
        <w:ind w:left="3997" w:hanging="135"/>
      </w:pPr>
      <w:rPr>
        <w:rFonts w:hint="default"/>
      </w:rPr>
    </w:lvl>
    <w:lvl w:ilvl="5" w:tplc="B1604BC8">
      <w:numFmt w:val="bullet"/>
      <w:lvlText w:val="•"/>
      <w:lvlJc w:val="left"/>
      <w:pPr>
        <w:ind w:left="4932" w:hanging="135"/>
      </w:pPr>
      <w:rPr>
        <w:rFonts w:hint="default"/>
      </w:rPr>
    </w:lvl>
    <w:lvl w:ilvl="6" w:tplc="AF1C60BE">
      <w:numFmt w:val="bullet"/>
      <w:lvlText w:val="•"/>
      <w:lvlJc w:val="left"/>
      <w:pPr>
        <w:ind w:left="5866" w:hanging="135"/>
      </w:pPr>
      <w:rPr>
        <w:rFonts w:hint="default"/>
      </w:rPr>
    </w:lvl>
    <w:lvl w:ilvl="7" w:tplc="E5C20492">
      <w:numFmt w:val="bullet"/>
      <w:lvlText w:val="•"/>
      <w:lvlJc w:val="left"/>
      <w:pPr>
        <w:ind w:left="6800" w:hanging="135"/>
      </w:pPr>
      <w:rPr>
        <w:rFonts w:hint="default"/>
      </w:rPr>
    </w:lvl>
    <w:lvl w:ilvl="8" w:tplc="ABAC5ACA">
      <w:numFmt w:val="bullet"/>
      <w:lvlText w:val="•"/>
      <w:lvlJc w:val="left"/>
      <w:pPr>
        <w:ind w:left="7735" w:hanging="135"/>
      </w:pPr>
      <w:rPr>
        <w:rFonts w:hint="default"/>
      </w:rPr>
    </w:lvl>
  </w:abstractNum>
  <w:abstractNum w:abstractNumId="9" w15:restartNumberingAfterBreak="0">
    <w:nsid w:val="42B8500E"/>
    <w:multiLevelType w:val="hybridMultilevel"/>
    <w:tmpl w:val="CF48AABE"/>
    <w:lvl w:ilvl="0" w:tplc="E28C92FE">
      <w:numFmt w:val="bullet"/>
      <w:lvlText w:val=""/>
      <w:lvlJc w:val="left"/>
      <w:pPr>
        <w:ind w:left="719" w:hanging="600"/>
      </w:pPr>
      <w:rPr>
        <w:rFonts w:ascii="Symbol" w:eastAsia="Symbol" w:hAnsi="Symbol" w:cs="Symbol" w:hint="default"/>
        <w:w w:val="100"/>
        <w:sz w:val="24"/>
        <w:szCs w:val="24"/>
      </w:rPr>
    </w:lvl>
    <w:lvl w:ilvl="1" w:tplc="92EABF88">
      <w:numFmt w:val="bullet"/>
      <w:lvlText w:val="•"/>
      <w:lvlJc w:val="left"/>
      <w:pPr>
        <w:ind w:left="1608" w:hanging="600"/>
      </w:pPr>
      <w:rPr>
        <w:rFonts w:hint="default"/>
      </w:rPr>
    </w:lvl>
    <w:lvl w:ilvl="2" w:tplc="60483EA8">
      <w:numFmt w:val="bullet"/>
      <w:lvlText w:val="•"/>
      <w:lvlJc w:val="left"/>
      <w:pPr>
        <w:ind w:left="2496" w:hanging="600"/>
      </w:pPr>
      <w:rPr>
        <w:rFonts w:hint="default"/>
      </w:rPr>
    </w:lvl>
    <w:lvl w:ilvl="3" w:tplc="450EBDAA">
      <w:numFmt w:val="bullet"/>
      <w:lvlText w:val="•"/>
      <w:lvlJc w:val="left"/>
      <w:pPr>
        <w:ind w:left="3385" w:hanging="600"/>
      </w:pPr>
      <w:rPr>
        <w:rFonts w:hint="default"/>
      </w:rPr>
    </w:lvl>
    <w:lvl w:ilvl="4" w:tplc="C8062094">
      <w:numFmt w:val="bullet"/>
      <w:lvlText w:val="•"/>
      <w:lvlJc w:val="left"/>
      <w:pPr>
        <w:ind w:left="4273" w:hanging="600"/>
      </w:pPr>
      <w:rPr>
        <w:rFonts w:hint="default"/>
      </w:rPr>
    </w:lvl>
    <w:lvl w:ilvl="5" w:tplc="5830BA3C">
      <w:numFmt w:val="bullet"/>
      <w:lvlText w:val="•"/>
      <w:lvlJc w:val="left"/>
      <w:pPr>
        <w:ind w:left="5162" w:hanging="600"/>
      </w:pPr>
      <w:rPr>
        <w:rFonts w:hint="default"/>
      </w:rPr>
    </w:lvl>
    <w:lvl w:ilvl="6" w:tplc="31B2C1A8">
      <w:numFmt w:val="bullet"/>
      <w:lvlText w:val="•"/>
      <w:lvlJc w:val="left"/>
      <w:pPr>
        <w:ind w:left="6050" w:hanging="600"/>
      </w:pPr>
      <w:rPr>
        <w:rFonts w:hint="default"/>
      </w:rPr>
    </w:lvl>
    <w:lvl w:ilvl="7" w:tplc="DA6CDE7A">
      <w:numFmt w:val="bullet"/>
      <w:lvlText w:val="•"/>
      <w:lvlJc w:val="left"/>
      <w:pPr>
        <w:ind w:left="6938" w:hanging="600"/>
      </w:pPr>
      <w:rPr>
        <w:rFonts w:hint="default"/>
      </w:rPr>
    </w:lvl>
    <w:lvl w:ilvl="8" w:tplc="A5A67430">
      <w:numFmt w:val="bullet"/>
      <w:lvlText w:val="•"/>
      <w:lvlJc w:val="left"/>
      <w:pPr>
        <w:ind w:left="7827" w:hanging="600"/>
      </w:pPr>
      <w:rPr>
        <w:rFonts w:hint="default"/>
      </w:rPr>
    </w:lvl>
  </w:abstractNum>
  <w:abstractNum w:abstractNumId="10" w15:restartNumberingAfterBreak="0">
    <w:nsid w:val="50C73859"/>
    <w:multiLevelType w:val="hybridMultilevel"/>
    <w:tmpl w:val="C5C480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584A619C"/>
    <w:multiLevelType w:val="multilevel"/>
    <w:tmpl w:val="25CE91E8"/>
    <w:lvl w:ilvl="0">
      <w:start w:val="1"/>
      <w:numFmt w:val="decimal"/>
      <w:lvlText w:val="%1"/>
      <w:lvlJc w:val="left"/>
      <w:pPr>
        <w:ind w:left="118" w:hanging="495"/>
      </w:pPr>
      <w:rPr>
        <w:rFonts w:hint="default"/>
      </w:rPr>
    </w:lvl>
    <w:lvl w:ilvl="1">
      <w:start w:val="1"/>
      <w:numFmt w:val="decimal"/>
      <w:lvlText w:val="%1.%2."/>
      <w:lvlJc w:val="left"/>
      <w:pPr>
        <w:ind w:left="6024" w:hanging="495"/>
      </w:pPr>
      <w:rPr>
        <w:rFonts w:ascii="Times New Roman" w:eastAsia="Times New Roman" w:hAnsi="Times New Roman" w:cs="Times New Roman" w:hint="default"/>
        <w:w w:val="99"/>
        <w:sz w:val="28"/>
        <w:szCs w:val="28"/>
      </w:rPr>
    </w:lvl>
    <w:lvl w:ilvl="2">
      <w:numFmt w:val="bullet"/>
      <w:lvlText w:val="•"/>
      <w:lvlJc w:val="left"/>
      <w:pPr>
        <w:ind w:left="2016" w:hanging="495"/>
      </w:pPr>
      <w:rPr>
        <w:rFonts w:hint="default"/>
      </w:rPr>
    </w:lvl>
    <w:lvl w:ilvl="3">
      <w:numFmt w:val="bullet"/>
      <w:lvlText w:val="•"/>
      <w:lvlJc w:val="left"/>
      <w:pPr>
        <w:ind w:left="2965" w:hanging="495"/>
      </w:pPr>
      <w:rPr>
        <w:rFonts w:hint="default"/>
      </w:rPr>
    </w:lvl>
    <w:lvl w:ilvl="4">
      <w:numFmt w:val="bullet"/>
      <w:lvlText w:val="•"/>
      <w:lvlJc w:val="left"/>
      <w:pPr>
        <w:ind w:left="3913" w:hanging="495"/>
      </w:pPr>
      <w:rPr>
        <w:rFonts w:hint="default"/>
      </w:rPr>
    </w:lvl>
    <w:lvl w:ilvl="5">
      <w:numFmt w:val="bullet"/>
      <w:lvlText w:val="•"/>
      <w:lvlJc w:val="left"/>
      <w:pPr>
        <w:ind w:left="4862" w:hanging="495"/>
      </w:pPr>
      <w:rPr>
        <w:rFonts w:hint="default"/>
      </w:rPr>
    </w:lvl>
    <w:lvl w:ilvl="6">
      <w:numFmt w:val="bullet"/>
      <w:lvlText w:val="•"/>
      <w:lvlJc w:val="left"/>
      <w:pPr>
        <w:ind w:left="5810" w:hanging="495"/>
      </w:pPr>
      <w:rPr>
        <w:rFonts w:hint="default"/>
      </w:rPr>
    </w:lvl>
    <w:lvl w:ilvl="7">
      <w:numFmt w:val="bullet"/>
      <w:lvlText w:val="•"/>
      <w:lvlJc w:val="left"/>
      <w:pPr>
        <w:ind w:left="6758" w:hanging="495"/>
      </w:pPr>
      <w:rPr>
        <w:rFonts w:hint="default"/>
      </w:rPr>
    </w:lvl>
    <w:lvl w:ilvl="8">
      <w:numFmt w:val="bullet"/>
      <w:lvlText w:val="•"/>
      <w:lvlJc w:val="left"/>
      <w:pPr>
        <w:ind w:left="7707" w:hanging="495"/>
      </w:pPr>
      <w:rPr>
        <w:rFonts w:hint="default"/>
      </w:rPr>
    </w:lvl>
  </w:abstractNum>
  <w:abstractNum w:abstractNumId="12" w15:restartNumberingAfterBreak="0">
    <w:nsid w:val="58590903"/>
    <w:multiLevelType w:val="hybridMultilevel"/>
    <w:tmpl w:val="F72C036C"/>
    <w:lvl w:ilvl="0" w:tplc="35381CC0">
      <w:start w:val="1"/>
      <w:numFmt w:val="decimal"/>
      <w:lvlText w:val="%1."/>
      <w:lvlJc w:val="left"/>
      <w:pPr>
        <w:tabs>
          <w:tab w:val="num" w:pos="1240"/>
        </w:tabs>
        <w:ind w:left="1240" w:hanging="39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D222183"/>
    <w:multiLevelType w:val="hybridMultilevel"/>
    <w:tmpl w:val="B9B4D394"/>
    <w:lvl w:ilvl="0" w:tplc="4DCA9D8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08E0485"/>
    <w:multiLevelType w:val="hybridMultilevel"/>
    <w:tmpl w:val="7AC0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7F69E9"/>
    <w:multiLevelType w:val="multilevel"/>
    <w:tmpl w:val="DCC05C10"/>
    <w:lvl w:ilvl="0">
      <w:start w:val="2"/>
      <w:numFmt w:val="decimal"/>
      <w:lvlText w:val="%1"/>
      <w:lvlJc w:val="left"/>
      <w:pPr>
        <w:ind w:left="375" w:hanging="375"/>
      </w:pPr>
      <w:rPr>
        <w:rFonts w:hint="default"/>
      </w:rPr>
    </w:lvl>
    <w:lvl w:ilvl="1">
      <w:start w:val="1"/>
      <w:numFmt w:val="decimal"/>
      <w:lvlText w:val="%1.%2"/>
      <w:lvlJc w:val="left"/>
      <w:pPr>
        <w:ind w:left="-1" w:hanging="375"/>
      </w:pPr>
      <w:rPr>
        <w:rFonts w:hint="default"/>
      </w:rPr>
    </w:lvl>
    <w:lvl w:ilvl="2">
      <w:start w:val="1"/>
      <w:numFmt w:val="decimal"/>
      <w:lvlText w:val="%1.%2.%3"/>
      <w:lvlJc w:val="left"/>
      <w:pPr>
        <w:ind w:left="-32"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424" w:hanging="1080"/>
      </w:pPr>
      <w:rPr>
        <w:rFonts w:hint="default"/>
      </w:rPr>
    </w:lvl>
    <w:lvl w:ilvl="5">
      <w:start w:val="1"/>
      <w:numFmt w:val="decimal"/>
      <w:lvlText w:val="%1.%2.%3.%4.%5.%6"/>
      <w:lvlJc w:val="left"/>
      <w:pPr>
        <w:ind w:left="-440" w:hanging="1440"/>
      </w:pPr>
      <w:rPr>
        <w:rFonts w:hint="default"/>
      </w:rPr>
    </w:lvl>
    <w:lvl w:ilvl="6">
      <w:start w:val="1"/>
      <w:numFmt w:val="decimal"/>
      <w:lvlText w:val="%1.%2.%3.%4.%5.%6.%7"/>
      <w:lvlJc w:val="left"/>
      <w:pPr>
        <w:ind w:left="-816" w:hanging="1440"/>
      </w:pPr>
      <w:rPr>
        <w:rFonts w:hint="default"/>
      </w:rPr>
    </w:lvl>
    <w:lvl w:ilvl="7">
      <w:start w:val="1"/>
      <w:numFmt w:val="decimal"/>
      <w:lvlText w:val="%1.%2.%3.%4.%5.%6.%7.%8"/>
      <w:lvlJc w:val="left"/>
      <w:pPr>
        <w:ind w:left="-832" w:hanging="1800"/>
      </w:pPr>
      <w:rPr>
        <w:rFonts w:hint="default"/>
      </w:rPr>
    </w:lvl>
    <w:lvl w:ilvl="8">
      <w:start w:val="1"/>
      <w:numFmt w:val="decimal"/>
      <w:lvlText w:val="%1.%2.%3.%4.%5.%6.%7.%8.%9"/>
      <w:lvlJc w:val="left"/>
      <w:pPr>
        <w:ind w:left="-848" w:hanging="2160"/>
      </w:pPr>
      <w:rPr>
        <w:rFonts w:hint="default"/>
      </w:rPr>
    </w:lvl>
  </w:abstractNum>
  <w:abstractNum w:abstractNumId="16" w15:restartNumberingAfterBreak="0">
    <w:nsid w:val="6B433129"/>
    <w:multiLevelType w:val="multilevel"/>
    <w:tmpl w:val="62F845D4"/>
    <w:lvl w:ilvl="0">
      <w:start w:val="3"/>
      <w:numFmt w:val="decimal"/>
      <w:lvlText w:val="%1"/>
      <w:lvlJc w:val="left"/>
      <w:pPr>
        <w:ind w:left="119" w:hanging="495"/>
      </w:pPr>
      <w:rPr>
        <w:rFonts w:hint="default"/>
      </w:rPr>
    </w:lvl>
    <w:lvl w:ilvl="1">
      <w:start w:val="1"/>
      <w:numFmt w:val="decimal"/>
      <w:lvlText w:val="%1.%2."/>
      <w:lvlJc w:val="left"/>
      <w:pPr>
        <w:ind w:left="119" w:hanging="495"/>
        <w:jc w:val="right"/>
      </w:pPr>
      <w:rPr>
        <w:rFonts w:ascii="Times New Roman" w:eastAsia="Times New Roman" w:hAnsi="Times New Roman" w:cs="Times New Roman" w:hint="default"/>
        <w:w w:val="99"/>
        <w:sz w:val="28"/>
        <w:szCs w:val="28"/>
      </w:rPr>
    </w:lvl>
    <w:lvl w:ilvl="2">
      <w:numFmt w:val="bullet"/>
      <w:lvlText w:val="•"/>
      <w:lvlJc w:val="left"/>
      <w:pPr>
        <w:ind w:left="2016" w:hanging="495"/>
      </w:pPr>
      <w:rPr>
        <w:rFonts w:hint="default"/>
      </w:rPr>
    </w:lvl>
    <w:lvl w:ilvl="3">
      <w:numFmt w:val="bullet"/>
      <w:lvlText w:val="•"/>
      <w:lvlJc w:val="left"/>
      <w:pPr>
        <w:ind w:left="2965" w:hanging="495"/>
      </w:pPr>
      <w:rPr>
        <w:rFonts w:hint="default"/>
      </w:rPr>
    </w:lvl>
    <w:lvl w:ilvl="4">
      <w:numFmt w:val="bullet"/>
      <w:lvlText w:val="•"/>
      <w:lvlJc w:val="left"/>
      <w:pPr>
        <w:ind w:left="3913" w:hanging="495"/>
      </w:pPr>
      <w:rPr>
        <w:rFonts w:hint="default"/>
      </w:rPr>
    </w:lvl>
    <w:lvl w:ilvl="5">
      <w:numFmt w:val="bullet"/>
      <w:lvlText w:val="•"/>
      <w:lvlJc w:val="left"/>
      <w:pPr>
        <w:ind w:left="4862" w:hanging="495"/>
      </w:pPr>
      <w:rPr>
        <w:rFonts w:hint="default"/>
      </w:rPr>
    </w:lvl>
    <w:lvl w:ilvl="6">
      <w:numFmt w:val="bullet"/>
      <w:lvlText w:val="•"/>
      <w:lvlJc w:val="left"/>
      <w:pPr>
        <w:ind w:left="5810" w:hanging="495"/>
      </w:pPr>
      <w:rPr>
        <w:rFonts w:hint="default"/>
      </w:rPr>
    </w:lvl>
    <w:lvl w:ilvl="7">
      <w:numFmt w:val="bullet"/>
      <w:lvlText w:val="•"/>
      <w:lvlJc w:val="left"/>
      <w:pPr>
        <w:ind w:left="6758" w:hanging="495"/>
      </w:pPr>
      <w:rPr>
        <w:rFonts w:hint="default"/>
      </w:rPr>
    </w:lvl>
    <w:lvl w:ilvl="8">
      <w:numFmt w:val="bullet"/>
      <w:lvlText w:val="•"/>
      <w:lvlJc w:val="left"/>
      <w:pPr>
        <w:ind w:left="7707" w:hanging="495"/>
      </w:pPr>
      <w:rPr>
        <w:rFonts w:hint="default"/>
      </w:rPr>
    </w:lvl>
  </w:abstractNum>
  <w:abstractNum w:abstractNumId="17" w15:restartNumberingAfterBreak="0">
    <w:nsid w:val="6E673CDD"/>
    <w:multiLevelType w:val="hybridMultilevel"/>
    <w:tmpl w:val="61C058B8"/>
    <w:lvl w:ilvl="0" w:tplc="B64E525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78E71257"/>
    <w:multiLevelType w:val="hybridMultilevel"/>
    <w:tmpl w:val="6B228EEC"/>
    <w:lvl w:ilvl="0" w:tplc="80DE353E">
      <w:start w:val="1"/>
      <w:numFmt w:val="upperRoman"/>
      <w:lvlText w:val="%1."/>
      <w:lvlJc w:val="left"/>
      <w:pPr>
        <w:ind w:left="995" w:hanging="164"/>
      </w:pPr>
      <w:rPr>
        <w:rFonts w:ascii="Times New Roman" w:eastAsia="Times New Roman" w:hAnsi="Times New Roman" w:cs="Times New Roman" w:hint="default"/>
        <w:b/>
        <w:bCs/>
        <w:w w:val="101"/>
        <w:sz w:val="18"/>
        <w:szCs w:val="18"/>
      </w:rPr>
    </w:lvl>
    <w:lvl w:ilvl="1" w:tplc="E4D8E892">
      <w:numFmt w:val="bullet"/>
      <w:lvlText w:val="•"/>
      <w:lvlJc w:val="left"/>
      <w:pPr>
        <w:ind w:left="2467" w:hanging="164"/>
      </w:pPr>
      <w:rPr>
        <w:rFonts w:hint="default"/>
      </w:rPr>
    </w:lvl>
    <w:lvl w:ilvl="2" w:tplc="CE1A674E">
      <w:numFmt w:val="bullet"/>
      <w:lvlText w:val="•"/>
      <w:lvlJc w:val="left"/>
      <w:pPr>
        <w:ind w:left="3935" w:hanging="164"/>
      </w:pPr>
      <w:rPr>
        <w:rFonts w:hint="default"/>
      </w:rPr>
    </w:lvl>
    <w:lvl w:ilvl="3" w:tplc="83804CDC">
      <w:numFmt w:val="bullet"/>
      <w:lvlText w:val="•"/>
      <w:lvlJc w:val="left"/>
      <w:pPr>
        <w:ind w:left="5403" w:hanging="164"/>
      </w:pPr>
      <w:rPr>
        <w:rFonts w:hint="default"/>
      </w:rPr>
    </w:lvl>
    <w:lvl w:ilvl="4" w:tplc="022CB02A">
      <w:numFmt w:val="bullet"/>
      <w:lvlText w:val="•"/>
      <w:lvlJc w:val="left"/>
      <w:pPr>
        <w:ind w:left="6871" w:hanging="164"/>
      </w:pPr>
      <w:rPr>
        <w:rFonts w:hint="default"/>
      </w:rPr>
    </w:lvl>
    <w:lvl w:ilvl="5" w:tplc="B32C10A6">
      <w:numFmt w:val="bullet"/>
      <w:lvlText w:val="•"/>
      <w:lvlJc w:val="left"/>
      <w:pPr>
        <w:ind w:left="8339" w:hanging="164"/>
      </w:pPr>
      <w:rPr>
        <w:rFonts w:hint="default"/>
      </w:rPr>
    </w:lvl>
    <w:lvl w:ilvl="6" w:tplc="F28A1928">
      <w:numFmt w:val="bullet"/>
      <w:lvlText w:val="•"/>
      <w:lvlJc w:val="left"/>
      <w:pPr>
        <w:ind w:left="9807" w:hanging="164"/>
      </w:pPr>
      <w:rPr>
        <w:rFonts w:hint="default"/>
      </w:rPr>
    </w:lvl>
    <w:lvl w:ilvl="7" w:tplc="597C86A6">
      <w:numFmt w:val="bullet"/>
      <w:lvlText w:val="•"/>
      <w:lvlJc w:val="left"/>
      <w:pPr>
        <w:ind w:left="11274" w:hanging="164"/>
      </w:pPr>
      <w:rPr>
        <w:rFonts w:hint="default"/>
      </w:rPr>
    </w:lvl>
    <w:lvl w:ilvl="8" w:tplc="FEE65C40">
      <w:numFmt w:val="bullet"/>
      <w:lvlText w:val="•"/>
      <w:lvlJc w:val="left"/>
      <w:pPr>
        <w:ind w:left="12742" w:hanging="164"/>
      </w:pPr>
      <w:rPr>
        <w:rFonts w:hint="default"/>
      </w:rPr>
    </w:lvl>
  </w:abstractNum>
  <w:abstractNum w:abstractNumId="19" w15:restartNumberingAfterBreak="0">
    <w:nsid w:val="7D020EF5"/>
    <w:multiLevelType w:val="hybridMultilevel"/>
    <w:tmpl w:val="F146BB30"/>
    <w:lvl w:ilvl="0" w:tplc="12188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0"/>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8"/>
  </w:num>
  <w:num w:numId="16">
    <w:abstractNumId w:val="9"/>
  </w:num>
  <w:num w:numId="17">
    <w:abstractNumId w:val="16"/>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3E"/>
    <w:rsid w:val="001F3117"/>
    <w:rsid w:val="00270E27"/>
    <w:rsid w:val="00274590"/>
    <w:rsid w:val="002A12BE"/>
    <w:rsid w:val="00317691"/>
    <w:rsid w:val="0034007C"/>
    <w:rsid w:val="00341221"/>
    <w:rsid w:val="00353215"/>
    <w:rsid w:val="003F15B3"/>
    <w:rsid w:val="0041269F"/>
    <w:rsid w:val="00517409"/>
    <w:rsid w:val="005414B5"/>
    <w:rsid w:val="005B00B6"/>
    <w:rsid w:val="005F6C44"/>
    <w:rsid w:val="006A2B99"/>
    <w:rsid w:val="006B52E7"/>
    <w:rsid w:val="007E7028"/>
    <w:rsid w:val="0082237D"/>
    <w:rsid w:val="008272CB"/>
    <w:rsid w:val="008E1782"/>
    <w:rsid w:val="0093563E"/>
    <w:rsid w:val="00956142"/>
    <w:rsid w:val="00AB6E97"/>
    <w:rsid w:val="00C1120E"/>
    <w:rsid w:val="00D12D84"/>
    <w:rsid w:val="00DA6E64"/>
    <w:rsid w:val="00DF02FA"/>
    <w:rsid w:val="00DF783B"/>
    <w:rsid w:val="00EA18C6"/>
    <w:rsid w:val="00ED45C9"/>
    <w:rsid w:val="00F521AB"/>
    <w:rsid w:val="00F53341"/>
    <w:rsid w:val="00F96B6B"/>
    <w:rsid w:val="00FC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6052"/>
  <w15:docId w15:val="{11F15F0E-ABB1-44BA-AA49-E3144D3E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3E"/>
    <w:pPr>
      <w:spacing w:after="200" w:line="360" w:lineRule="auto"/>
      <w:jc w:val="both"/>
    </w:pPr>
    <w:rPr>
      <w:rFonts w:ascii="Times New Roman" w:eastAsia="Times New Roman" w:hAnsi="Times New Roman" w:cs="Times New Roman"/>
      <w:sz w:val="28"/>
      <w:lang w:val="en-US" w:bidi="en-US"/>
    </w:rPr>
  </w:style>
  <w:style w:type="paragraph" w:styleId="1">
    <w:name w:val="heading 1"/>
    <w:basedOn w:val="a"/>
    <w:next w:val="a"/>
    <w:link w:val="10"/>
    <w:uiPriority w:val="9"/>
    <w:qFormat/>
    <w:rsid w:val="00EA18C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A18C6"/>
    <w:pPr>
      <w:keepNext/>
      <w:spacing w:after="0" w:line="240" w:lineRule="exact"/>
      <w:jc w:val="left"/>
      <w:outlineLvl w:val="1"/>
    </w:pPr>
    <w:rPr>
      <w:rFonts w:ascii="Arial Narrow" w:hAnsi="Arial Narrow"/>
      <w:b/>
      <w:bCs/>
      <w:sz w:val="18"/>
      <w:szCs w:val="18"/>
      <w:lang w:eastAsia="ru-RU" w:bidi="ar-SA"/>
    </w:rPr>
  </w:style>
  <w:style w:type="paragraph" w:styleId="3">
    <w:name w:val="heading 3"/>
    <w:basedOn w:val="a"/>
    <w:next w:val="a"/>
    <w:link w:val="30"/>
    <w:uiPriority w:val="9"/>
    <w:semiHidden/>
    <w:unhideWhenUsed/>
    <w:qFormat/>
    <w:rsid w:val="00EA18C6"/>
    <w:pPr>
      <w:keepNext/>
      <w:spacing w:before="240" w:after="60"/>
      <w:outlineLvl w:val="2"/>
    </w:pPr>
    <w:rPr>
      <w:rFonts w:ascii="Cambria" w:hAnsi="Cambria"/>
      <w:b/>
      <w:bCs/>
      <w:sz w:val="26"/>
      <w:szCs w:val="26"/>
    </w:rPr>
  </w:style>
  <w:style w:type="paragraph" w:styleId="4">
    <w:name w:val="heading 4"/>
    <w:basedOn w:val="a"/>
    <w:next w:val="a"/>
    <w:link w:val="40"/>
    <w:qFormat/>
    <w:rsid w:val="00EA18C6"/>
    <w:pPr>
      <w:keepNext/>
      <w:spacing w:before="100" w:after="100" w:line="240" w:lineRule="auto"/>
      <w:jc w:val="right"/>
      <w:outlineLvl w:val="3"/>
    </w:pPr>
    <w:rPr>
      <w:b/>
      <w:bCs/>
      <w:szCs w:val="28"/>
      <w:lang w:eastAsia="ru-RU" w:bidi="ar-SA"/>
    </w:rPr>
  </w:style>
  <w:style w:type="paragraph" w:styleId="5">
    <w:name w:val="heading 5"/>
    <w:basedOn w:val="a"/>
    <w:next w:val="a"/>
    <w:link w:val="50"/>
    <w:uiPriority w:val="9"/>
    <w:semiHidden/>
    <w:unhideWhenUsed/>
    <w:qFormat/>
    <w:rsid w:val="00EA18C6"/>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EA18C6"/>
    <w:pPr>
      <w:keepNext/>
      <w:keepLines/>
      <w:spacing w:before="200" w:after="0" w:line="259" w:lineRule="auto"/>
      <w:jc w:val="left"/>
      <w:outlineLvl w:val="5"/>
    </w:pPr>
    <w:rPr>
      <w:rFonts w:ascii="Cambria" w:hAnsi="Cambria"/>
      <w:i/>
      <w:iCs/>
      <w:color w:val="243F60"/>
      <w:sz w:val="22"/>
      <w:lang w:bidi="ar-SA"/>
    </w:rPr>
  </w:style>
  <w:style w:type="paragraph" w:styleId="7">
    <w:name w:val="heading 7"/>
    <w:basedOn w:val="a"/>
    <w:next w:val="a"/>
    <w:link w:val="70"/>
    <w:uiPriority w:val="9"/>
    <w:semiHidden/>
    <w:unhideWhenUsed/>
    <w:qFormat/>
    <w:rsid w:val="00EA18C6"/>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EA18C6"/>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
    <w:semiHidden/>
    <w:unhideWhenUsed/>
    <w:qFormat/>
    <w:rsid w:val="00EA18C6"/>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8C6"/>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9"/>
    <w:rsid w:val="00EA18C6"/>
    <w:rPr>
      <w:rFonts w:ascii="Arial Narrow" w:eastAsia="Times New Roman" w:hAnsi="Arial Narrow" w:cs="Times New Roman"/>
      <w:b/>
      <w:bCs/>
      <w:sz w:val="18"/>
      <w:szCs w:val="18"/>
      <w:lang w:val="en-US" w:eastAsia="ru-RU"/>
    </w:rPr>
  </w:style>
  <w:style w:type="character" w:customStyle="1" w:styleId="30">
    <w:name w:val="Заголовок 3 Знак"/>
    <w:basedOn w:val="a0"/>
    <w:link w:val="3"/>
    <w:uiPriority w:val="9"/>
    <w:semiHidden/>
    <w:rsid w:val="00EA18C6"/>
    <w:rPr>
      <w:rFonts w:ascii="Cambria" w:eastAsia="Times New Roman" w:hAnsi="Cambria" w:cs="Times New Roman"/>
      <w:b/>
      <w:bCs/>
      <w:sz w:val="26"/>
      <w:szCs w:val="26"/>
      <w:lang w:val="en-US" w:bidi="en-US"/>
    </w:rPr>
  </w:style>
  <w:style w:type="character" w:customStyle="1" w:styleId="40">
    <w:name w:val="Заголовок 4 Знак"/>
    <w:basedOn w:val="a0"/>
    <w:link w:val="4"/>
    <w:rsid w:val="00EA18C6"/>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uiPriority w:val="9"/>
    <w:semiHidden/>
    <w:rsid w:val="00EA18C6"/>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EA18C6"/>
    <w:rPr>
      <w:rFonts w:ascii="Cambria" w:eastAsia="Times New Roman" w:hAnsi="Cambria" w:cs="Times New Roman"/>
      <w:i/>
      <w:iCs/>
      <w:color w:val="243F60"/>
      <w:lang w:val="en-US"/>
    </w:rPr>
  </w:style>
  <w:style w:type="character" w:customStyle="1" w:styleId="70">
    <w:name w:val="Заголовок 7 Знак"/>
    <w:basedOn w:val="a0"/>
    <w:link w:val="7"/>
    <w:uiPriority w:val="9"/>
    <w:semiHidden/>
    <w:rsid w:val="00EA18C6"/>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EA18C6"/>
    <w:rPr>
      <w:rFonts w:ascii="Cambria" w:eastAsia="Times New Roman" w:hAnsi="Cambria" w:cs="Times New Roman"/>
      <w:color w:val="404040"/>
      <w:sz w:val="20"/>
      <w:szCs w:val="20"/>
      <w:lang w:val="en-US" w:bidi="en-US"/>
    </w:rPr>
  </w:style>
  <w:style w:type="character" w:customStyle="1" w:styleId="90">
    <w:name w:val="Заголовок 9 Знак"/>
    <w:basedOn w:val="a0"/>
    <w:link w:val="9"/>
    <w:uiPriority w:val="9"/>
    <w:semiHidden/>
    <w:rsid w:val="00EA18C6"/>
    <w:rPr>
      <w:rFonts w:ascii="Cambria" w:eastAsia="Times New Roman" w:hAnsi="Cambria" w:cs="Times New Roman"/>
      <w:lang w:val="en-US" w:bidi="en-US"/>
    </w:rPr>
  </w:style>
  <w:style w:type="numbering" w:customStyle="1" w:styleId="11">
    <w:name w:val="Нет списка1"/>
    <w:next w:val="a2"/>
    <w:uiPriority w:val="99"/>
    <w:semiHidden/>
    <w:unhideWhenUsed/>
    <w:rsid w:val="00EA18C6"/>
  </w:style>
  <w:style w:type="paragraph" w:customStyle="1" w:styleId="Style12">
    <w:name w:val="Style12"/>
    <w:basedOn w:val="a"/>
    <w:uiPriority w:val="99"/>
    <w:rsid w:val="00EA18C6"/>
    <w:pPr>
      <w:widowControl w:val="0"/>
      <w:autoSpaceDE w:val="0"/>
      <w:autoSpaceDN w:val="0"/>
      <w:adjustRightInd w:val="0"/>
      <w:spacing w:after="0" w:line="254" w:lineRule="exact"/>
      <w:ind w:firstLine="288"/>
    </w:pPr>
    <w:rPr>
      <w:rFonts w:ascii="Tahoma" w:hAnsi="Tahoma" w:cs="Tahoma"/>
      <w:sz w:val="24"/>
      <w:szCs w:val="24"/>
      <w:lang w:val="ru-RU" w:eastAsia="ru-RU" w:bidi="ar-SA"/>
    </w:rPr>
  </w:style>
  <w:style w:type="paragraph" w:customStyle="1" w:styleId="Style13">
    <w:name w:val="Style13"/>
    <w:basedOn w:val="a"/>
    <w:uiPriority w:val="99"/>
    <w:rsid w:val="00EA18C6"/>
    <w:pPr>
      <w:widowControl w:val="0"/>
      <w:autoSpaceDE w:val="0"/>
      <w:autoSpaceDN w:val="0"/>
      <w:adjustRightInd w:val="0"/>
      <w:spacing w:after="0" w:line="254" w:lineRule="exact"/>
      <w:ind w:firstLine="293"/>
    </w:pPr>
    <w:rPr>
      <w:rFonts w:ascii="Tahoma" w:hAnsi="Tahoma" w:cs="Tahoma"/>
      <w:sz w:val="24"/>
      <w:szCs w:val="24"/>
      <w:lang w:val="ru-RU" w:eastAsia="ru-RU" w:bidi="ar-SA"/>
    </w:rPr>
  </w:style>
  <w:style w:type="character" w:customStyle="1" w:styleId="FontStyle464">
    <w:name w:val="Font Style464"/>
    <w:uiPriority w:val="99"/>
    <w:rsid w:val="00EA18C6"/>
    <w:rPr>
      <w:rFonts w:ascii="Tahoma" w:hAnsi="Tahoma" w:cs="Tahoma"/>
      <w:sz w:val="14"/>
      <w:szCs w:val="14"/>
    </w:rPr>
  </w:style>
  <w:style w:type="table" w:styleId="a3">
    <w:name w:val="Table Grid"/>
    <w:basedOn w:val="a1"/>
    <w:uiPriority w:val="59"/>
    <w:rsid w:val="00EA18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8C6"/>
    <w:pPr>
      <w:spacing w:line="276" w:lineRule="auto"/>
      <w:ind w:left="720"/>
      <w:contextualSpacing/>
      <w:jc w:val="left"/>
    </w:pPr>
    <w:rPr>
      <w:rFonts w:ascii="Calibri" w:eastAsia="Calibri" w:hAnsi="Calibri"/>
      <w:sz w:val="22"/>
      <w:lang w:val="ru-RU" w:bidi="ar-SA"/>
    </w:rPr>
  </w:style>
  <w:style w:type="paragraph" w:customStyle="1" w:styleId="ConsPlusNormal">
    <w:name w:val="ConsPlusNormal"/>
    <w:rsid w:val="00EA18C6"/>
    <w:pPr>
      <w:widowControl w:val="0"/>
      <w:autoSpaceDE w:val="0"/>
      <w:autoSpaceDN w:val="0"/>
      <w:spacing w:after="0" w:line="240" w:lineRule="auto"/>
    </w:pPr>
    <w:rPr>
      <w:rFonts w:ascii="Calibri" w:eastAsia="Times New Roman" w:hAnsi="Calibri" w:cs="Calibri"/>
      <w:szCs w:val="20"/>
      <w:lang w:eastAsia="ru-RU"/>
    </w:rPr>
  </w:style>
  <w:style w:type="paragraph" w:customStyle="1" w:styleId="CitizenList">
    <w:name w:val="CitizenList"/>
    <w:uiPriority w:val="99"/>
    <w:rsid w:val="00EA18C6"/>
    <w:pPr>
      <w:autoSpaceDE w:val="0"/>
      <w:autoSpaceDN w:val="0"/>
      <w:spacing w:after="0" w:line="240" w:lineRule="auto"/>
    </w:pPr>
    <w:rPr>
      <w:rFonts w:ascii="Times New Roman" w:eastAsia="Times New Roman" w:hAnsi="Times New Roman" w:cs="Times New Roman"/>
      <w:sz w:val="20"/>
      <w:szCs w:val="20"/>
      <w:lang w:val="en-AU" w:eastAsia="ru-RU"/>
    </w:rPr>
  </w:style>
  <w:style w:type="paragraph" w:styleId="a5">
    <w:name w:val="footer"/>
    <w:basedOn w:val="a"/>
    <w:link w:val="a6"/>
    <w:uiPriority w:val="99"/>
    <w:rsid w:val="00EA18C6"/>
    <w:pPr>
      <w:tabs>
        <w:tab w:val="center" w:pos="4677"/>
        <w:tab w:val="right" w:pos="9355"/>
      </w:tabs>
      <w:spacing w:after="0" w:line="240" w:lineRule="auto"/>
      <w:jc w:val="left"/>
    </w:pPr>
    <w:rPr>
      <w:sz w:val="24"/>
      <w:szCs w:val="24"/>
      <w:lang w:eastAsia="ru-RU" w:bidi="ar-SA"/>
    </w:rPr>
  </w:style>
  <w:style w:type="character" w:customStyle="1" w:styleId="a6">
    <w:name w:val="Нижний колонтитул Знак"/>
    <w:basedOn w:val="a0"/>
    <w:link w:val="a5"/>
    <w:uiPriority w:val="99"/>
    <w:rsid w:val="00EA18C6"/>
    <w:rPr>
      <w:rFonts w:ascii="Times New Roman" w:eastAsia="Times New Roman" w:hAnsi="Times New Roman" w:cs="Times New Roman"/>
      <w:sz w:val="24"/>
      <w:szCs w:val="24"/>
      <w:lang w:val="en-US" w:eastAsia="ru-RU"/>
    </w:rPr>
  </w:style>
  <w:style w:type="character" w:styleId="a7">
    <w:name w:val="page number"/>
    <w:rsid w:val="00EA18C6"/>
    <w:rPr>
      <w:rFonts w:cs="Times New Roman"/>
    </w:rPr>
  </w:style>
  <w:style w:type="paragraph" w:styleId="a8">
    <w:name w:val="header"/>
    <w:basedOn w:val="a"/>
    <w:link w:val="a9"/>
    <w:uiPriority w:val="99"/>
    <w:rsid w:val="00EA18C6"/>
    <w:pPr>
      <w:tabs>
        <w:tab w:val="center" w:pos="4677"/>
        <w:tab w:val="right" w:pos="9355"/>
      </w:tabs>
      <w:spacing w:after="0" w:line="240" w:lineRule="auto"/>
      <w:jc w:val="left"/>
    </w:pPr>
    <w:rPr>
      <w:sz w:val="24"/>
      <w:szCs w:val="24"/>
      <w:lang w:eastAsia="ru-RU" w:bidi="ar-SA"/>
    </w:rPr>
  </w:style>
  <w:style w:type="character" w:customStyle="1" w:styleId="a9">
    <w:name w:val="Верхний колонтитул Знак"/>
    <w:basedOn w:val="a0"/>
    <w:link w:val="a8"/>
    <w:uiPriority w:val="99"/>
    <w:rsid w:val="00EA18C6"/>
    <w:rPr>
      <w:rFonts w:ascii="Times New Roman" w:eastAsia="Times New Roman" w:hAnsi="Times New Roman" w:cs="Times New Roman"/>
      <w:sz w:val="24"/>
      <w:szCs w:val="24"/>
      <w:lang w:val="en-US" w:eastAsia="ru-RU"/>
    </w:rPr>
  </w:style>
  <w:style w:type="paragraph" w:customStyle="1" w:styleId="aa">
    <w:name w:val="Нормальный"/>
    <w:uiPriority w:val="99"/>
    <w:rsid w:val="00EA18C6"/>
    <w:pPr>
      <w:autoSpaceDE w:val="0"/>
      <w:autoSpaceDN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EA18C6"/>
    <w:pPr>
      <w:spacing w:after="120" w:line="240" w:lineRule="auto"/>
      <w:ind w:left="283"/>
      <w:jc w:val="center"/>
    </w:pPr>
    <w:rPr>
      <w:szCs w:val="28"/>
      <w:lang w:eastAsia="ru-RU" w:bidi="ar-SA"/>
    </w:rPr>
  </w:style>
  <w:style w:type="character" w:customStyle="1" w:styleId="22">
    <w:name w:val="Основной текст 2 Знак"/>
    <w:basedOn w:val="a0"/>
    <w:link w:val="21"/>
    <w:rsid w:val="00EA18C6"/>
    <w:rPr>
      <w:rFonts w:ascii="Times New Roman" w:eastAsia="Times New Roman" w:hAnsi="Times New Roman" w:cs="Times New Roman"/>
      <w:sz w:val="28"/>
      <w:szCs w:val="28"/>
      <w:lang w:val="en-US" w:eastAsia="ru-RU"/>
    </w:rPr>
  </w:style>
  <w:style w:type="paragraph" w:styleId="ab">
    <w:name w:val="Body Text"/>
    <w:basedOn w:val="a"/>
    <w:link w:val="ac"/>
    <w:uiPriority w:val="99"/>
    <w:unhideWhenUsed/>
    <w:rsid w:val="00EA18C6"/>
    <w:pPr>
      <w:spacing w:after="120"/>
    </w:pPr>
  </w:style>
  <w:style w:type="character" w:customStyle="1" w:styleId="ac">
    <w:name w:val="Основной текст Знак"/>
    <w:basedOn w:val="a0"/>
    <w:link w:val="ab"/>
    <w:uiPriority w:val="99"/>
    <w:rsid w:val="00EA18C6"/>
    <w:rPr>
      <w:rFonts w:ascii="Times New Roman" w:eastAsia="Times New Roman" w:hAnsi="Times New Roman" w:cs="Times New Roman"/>
      <w:sz w:val="28"/>
      <w:lang w:val="en-US" w:bidi="en-US"/>
    </w:rPr>
  </w:style>
  <w:style w:type="character" w:customStyle="1" w:styleId="FontStyle114">
    <w:name w:val="Font Style114"/>
    <w:uiPriority w:val="99"/>
    <w:rsid w:val="00EA18C6"/>
    <w:rPr>
      <w:rFonts w:ascii="Times New Roman" w:hAnsi="Times New Roman" w:cs="Times New Roman"/>
      <w:sz w:val="20"/>
      <w:szCs w:val="20"/>
    </w:rPr>
  </w:style>
  <w:style w:type="paragraph" w:customStyle="1" w:styleId="Style33">
    <w:name w:val="Style33"/>
    <w:basedOn w:val="a"/>
    <w:uiPriority w:val="99"/>
    <w:rsid w:val="00EA18C6"/>
    <w:pPr>
      <w:widowControl w:val="0"/>
      <w:autoSpaceDE w:val="0"/>
      <w:autoSpaceDN w:val="0"/>
      <w:adjustRightInd w:val="0"/>
      <w:spacing w:after="0" w:line="245" w:lineRule="exact"/>
      <w:ind w:firstLine="408"/>
    </w:pPr>
    <w:rPr>
      <w:sz w:val="24"/>
      <w:szCs w:val="24"/>
      <w:lang w:val="ru-RU" w:eastAsia="ru-RU" w:bidi="ar-SA"/>
    </w:rPr>
  </w:style>
  <w:style w:type="character" w:customStyle="1" w:styleId="FontStyle124">
    <w:name w:val="Font Style124"/>
    <w:uiPriority w:val="99"/>
    <w:rsid w:val="00EA18C6"/>
    <w:rPr>
      <w:rFonts w:ascii="Times New Roman" w:hAnsi="Times New Roman" w:cs="Times New Roman"/>
      <w:sz w:val="22"/>
      <w:szCs w:val="22"/>
    </w:rPr>
  </w:style>
  <w:style w:type="paragraph" w:customStyle="1" w:styleId="14-15">
    <w:name w:val="Текст14-1.5"/>
    <w:basedOn w:val="a"/>
    <w:rsid w:val="00EA18C6"/>
    <w:pPr>
      <w:widowControl w:val="0"/>
      <w:spacing w:after="240"/>
      <w:ind w:firstLine="720"/>
    </w:pPr>
    <w:rPr>
      <w:sz w:val="26"/>
      <w:szCs w:val="20"/>
      <w:lang w:val="ru-RU" w:eastAsia="ru-RU" w:bidi="ar-SA"/>
    </w:rPr>
  </w:style>
  <w:style w:type="paragraph" w:customStyle="1" w:styleId="ad">
    <w:name w:val="Норм"/>
    <w:basedOn w:val="a"/>
    <w:rsid w:val="00EA18C6"/>
    <w:pPr>
      <w:spacing w:after="0" w:line="240" w:lineRule="auto"/>
      <w:jc w:val="center"/>
    </w:pPr>
    <w:rPr>
      <w:szCs w:val="24"/>
      <w:lang w:val="ru-RU" w:eastAsia="ru-RU" w:bidi="ar-SA"/>
    </w:rPr>
  </w:style>
  <w:style w:type="paragraph" w:styleId="31">
    <w:name w:val="Body Text 3"/>
    <w:basedOn w:val="a"/>
    <w:link w:val="32"/>
    <w:uiPriority w:val="99"/>
    <w:semiHidden/>
    <w:unhideWhenUsed/>
    <w:rsid w:val="00EA18C6"/>
    <w:pPr>
      <w:spacing w:after="120"/>
    </w:pPr>
    <w:rPr>
      <w:sz w:val="16"/>
      <w:szCs w:val="16"/>
    </w:rPr>
  </w:style>
  <w:style w:type="character" w:customStyle="1" w:styleId="32">
    <w:name w:val="Основной текст 3 Знак"/>
    <w:basedOn w:val="a0"/>
    <w:link w:val="31"/>
    <w:uiPriority w:val="99"/>
    <w:semiHidden/>
    <w:rsid w:val="00EA18C6"/>
    <w:rPr>
      <w:rFonts w:ascii="Times New Roman" w:eastAsia="Times New Roman" w:hAnsi="Times New Roman" w:cs="Times New Roman"/>
      <w:sz w:val="16"/>
      <w:szCs w:val="16"/>
      <w:lang w:val="en-US" w:bidi="en-US"/>
    </w:rPr>
  </w:style>
  <w:style w:type="paragraph" w:styleId="23">
    <w:name w:val="Body Text Indent 2"/>
    <w:basedOn w:val="a"/>
    <w:link w:val="24"/>
    <w:uiPriority w:val="99"/>
    <w:semiHidden/>
    <w:unhideWhenUsed/>
    <w:rsid w:val="00EA18C6"/>
    <w:pPr>
      <w:spacing w:after="120" w:line="480" w:lineRule="auto"/>
      <w:ind w:left="283"/>
    </w:pPr>
  </w:style>
  <w:style w:type="character" w:customStyle="1" w:styleId="24">
    <w:name w:val="Основной текст с отступом 2 Знак"/>
    <w:basedOn w:val="a0"/>
    <w:link w:val="23"/>
    <w:uiPriority w:val="99"/>
    <w:semiHidden/>
    <w:rsid w:val="00EA18C6"/>
    <w:rPr>
      <w:rFonts w:ascii="Times New Roman" w:eastAsia="Times New Roman" w:hAnsi="Times New Roman" w:cs="Times New Roman"/>
      <w:sz w:val="28"/>
      <w:lang w:val="en-US" w:bidi="en-US"/>
    </w:rPr>
  </w:style>
  <w:style w:type="paragraph" w:styleId="ae">
    <w:name w:val="footnote text"/>
    <w:basedOn w:val="a"/>
    <w:link w:val="af"/>
    <w:unhideWhenUsed/>
    <w:rsid w:val="00EA18C6"/>
    <w:pPr>
      <w:spacing w:after="0" w:line="240" w:lineRule="auto"/>
      <w:jc w:val="left"/>
    </w:pPr>
    <w:rPr>
      <w:rFonts w:ascii="Calibri" w:eastAsia="Calibri" w:hAnsi="Calibri"/>
      <w:sz w:val="20"/>
      <w:szCs w:val="20"/>
      <w:lang w:bidi="ar-SA"/>
    </w:rPr>
  </w:style>
  <w:style w:type="character" w:customStyle="1" w:styleId="af">
    <w:name w:val="Текст сноски Знак"/>
    <w:basedOn w:val="a0"/>
    <w:link w:val="ae"/>
    <w:rsid w:val="00EA18C6"/>
    <w:rPr>
      <w:rFonts w:ascii="Calibri" w:eastAsia="Calibri" w:hAnsi="Calibri" w:cs="Times New Roman"/>
      <w:sz w:val="20"/>
      <w:szCs w:val="20"/>
      <w:lang w:val="en-US"/>
    </w:rPr>
  </w:style>
  <w:style w:type="character" w:styleId="af0">
    <w:name w:val="footnote reference"/>
    <w:unhideWhenUsed/>
    <w:rsid w:val="00EA18C6"/>
    <w:rPr>
      <w:vertAlign w:val="superscript"/>
    </w:rPr>
  </w:style>
  <w:style w:type="paragraph" w:customStyle="1" w:styleId="14">
    <w:name w:val="Загл.14"/>
    <w:basedOn w:val="a"/>
    <w:rsid w:val="00EA18C6"/>
    <w:pPr>
      <w:widowControl w:val="0"/>
      <w:spacing w:after="240" w:line="240" w:lineRule="auto"/>
      <w:jc w:val="left"/>
    </w:pPr>
    <w:rPr>
      <w:b/>
      <w:sz w:val="26"/>
      <w:szCs w:val="20"/>
      <w:lang w:val="ru-RU" w:eastAsia="ru-RU" w:bidi="ar-SA"/>
    </w:rPr>
  </w:style>
  <w:style w:type="paragraph" w:customStyle="1" w:styleId="14-150">
    <w:name w:val="Òåêñò 14-1.5"/>
    <w:basedOn w:val="a"/>
    <w:rsid w:val="00EA18C6"/>
    <w:pPr>
      <w:widowControl w:val="0"/>
      <w:overflowPunct w:val="0"/>
      <w:autoSpaceDE w:val="0"/>
      <w:autoSpaceDN w:val="0"/>
      <w:adjustRightInd w:val="0"/>
      <w:spacing w:after="0"/>
      <w:ind w:firstLine="709"/>
    </w:pPr>
    <w:rPr>
      <w:szCs w:val="20"/>
      <w:lang w:val="ru-RU" w:eastAsia="ru-RU" w:bidi="ar-SA"/>
    </w:rPr>
  </w:style>
  <w:style w:type="paragraph" w:customStyle="1" w:styleId="af1">
    <w:name w:val="Îáû÷íûé"/>
    <w:rsid w:val="00EA18C6"/>
    <w:pPr>
      <w:spacing w:after="0" w:line="280" w:lineRule="exact"/>
    </w:pPr>
    <w:rPr>
      <w:rFonts w:ascii="Times New Roman" w:eastAsia="Times New Roman" w:hAnsi="Times New Roman" w:cs="Times New Roman"/>
      <w:sz w:val="24"/>
      <w:szCs w:val="20"/>
      <w:lang w:eastAsia="ru-RU"/>
    </w:rPr>
  </w:style>
  <w:style w:type="paragraph" w:customStyle="1" w:styleId="af2">
    <w:name w:val="обыч"/>
    <w:basedOn w:val="1"/>
    <w:rsid w:val="00EA18C6"/>
    <w:pPr>
      <w:spacing w:before="0" w:after="0" w:line="240" w:lineRule="auto"/>
      <w:ind w:firstLine="709"/>
      <w:jc w:val="center"/>
    </w:pPr>
    <w:rPr>
      <w:rFonts w:ascii="Times New Roman" w:hAnsi="Times New Roman"/>
      <w:b w:val="0"/>
      <w:bCs w:val="0"/>
      <w:kern w:val="28"/>
      <w:sz w:val="28"/>
      <w:szCs w:val="20"/>
      <w:lang w:val="ru-RU" w:eastAsia="ru-RU" w:bidi="ar-SA"/>
    </w:rPr>
  </w:style>
  <w:style w:type="paragraph" w:styleId="af3">
    <w:name w:val="Title"/>
    <w:basedOn w:val="a"/>
    <w:link w:val="af4"/>
    <w:qFormat/>
    <w:rsid w:val="00EA18C6"/>
    <w:pPr>
      <w:spacing w:after="0" w:line="240" w:lineRule="auto"/>
      <w:jc w:val="center"/>
    </w:pPr>
    <w:rPr>
      <w:b/>
      <w:bCs/>
      <w:szCs w:val="24"/>
      <w:lang w:bidi="ar-SA"/>
    </w:rPr>
  </w:style>
  <w:style w:type="character" w:customStyle="1" w:styleId="af4">
    <w:name w:val="Заголовок Знак"/>
    <w:basedOn w:val="a0"/>
    <w:link w:val="af3"/>
    <w:rsid w:val="00EA18C6"/>
    <w:rPr>
      <w:rFonts w:ascii="Times New Roman" w:eastAsia="Times New Roman" w:hAnsi="Times New Roman" w:cs="Times New Roman"/>
      <w:b/>
      <w:bCs/>
      <w:sz w:val="28"/>
      <w:szCs w:val="24"/>
      <w:lang w:val="en-US"/>
    </w:rPr>
  </w:style>
  <w:style w:type="paragraph" w:customStyle="1" w:styleId="af5">
    <w:name w:val="Содержимое таблицы"/>
    <w:basedOn w:val="a"/>
    <w:rsid w:val="00EA18C6"/>
    <w:pPr>
      <w:suppressLineNumbers/>
      <w:suppressAutoHyphens/>
      <w:spacing w:after="0" w:line="240" w:lineRule="auto"/>
      <w:jc w:val="left"/>
    </w:pPr>
    <w:rPr>
      <w:sz w:val="24"/>
      <w:szCs w:val="20"/>
      <w:lang w:val="ru-RU" w:eastAsia="ru-RU" w:bidi="ar-SA"/>
    </w:rPr>
  </w:style>
  <w:style w:type="paragraph" w:styleId="33">
    <w:name w:val="Body Text Indent 3"/>
    <w:basedOn w:val="a"/>
    <w:link w:val="34"/>
    <w:uiPriority w:val="99"/>
    <w:semiHidden/>
    <w:unhideWhenUsed/>
    <w:rsid w:val="00EA18C6"/>
    <w:pPr>
      <w:spacing w:after="120" w:line="259" w:lineRule="auto"/>
      <w:ind w:left="283"/>
      <w:jc w:val="left"/>
    </w:pPr>
    <w:rPr>
      <w:rFonts w:ascii="Calibri" w:eastAsia="Calibri" w:hAnsi="Calibri"/>
      <w:sz w:val="16"/>
      <w:szCs w:val="16"/>
      <w:lang w:bidi="ar-SA"/>
    </w:rPr>
  </w:style>
  <w:style w:type="character" w:customStyle="1" w:styleId="34">
    <w:name w:val="Основной текст с отступом 3 Знак"/>
    <w:basedOn w:val="a0"/>
    <w:link w:val="33"/>
    <w:uiPriority w:val="99"/>
    <w:semiHidden/>
    <w:rsid w:val="00EA18C6"/>
    <w:rPr>
      <w:rFonts w:ascii="Calibri" w:eastAsia="Calibri" w:hAnsi="Calibri" w:cs="Times New Roman"/>
      <w:sz w:val="16"/>
      <w:szCs w:val="16"/>
      <w:lang w:val="en-US"/>
    </w:rPr>
  </w:style>
  <w:style w:type="character" w:customStyle="1" w:styleId="af6">
    <w:name w:val="Основной текст_"/>
    <w:link w:val="35"/>
    <w:rsid w:val="00EA18C6"/>
    <w:rPr>
      <w:rFonts w:cs="Calibri"/>
      <w:shd w:val="clear" w:color="auto" w:fill="FFFFFF"/>
    </w:rPr>
  </w:style>
  <w:style w:type="character" w:customStyle="1" w:styleId="12">
    <w:name w:val="Основной текст1"/>
    <w:rsid w:val="00EA18C6"/>
    <w:rPr>
      <w:rFonts w:cs="Calibri"/>
      <w:color w:val="000000"/>
      <w:spacing w:val="0"/>
      <w:w w:val="100"/>
      <w:position w:val="0"/>
      <w:shd w:val="clear" w:color="auto" w:fill="FFFFFF"/>
      <w:lang w:val="ru-RU" w:eastAsia="ru-RU" w:bidi="ru-RU"/>
    </w:rPr>
  </w:style>
  <w:style w:type="paragraph" w:customStyle="1" w:styleId="35">
    <w:name w:val="Основной текст3"/>
    <w:basedOn w:val="a"/>
    <w:link w:val="af6"/>
    <w:rsid w:val="00EA18C6"/>
    <w:pPr>
      <w:widowControl w:val="0"/>
      <w:shd w:val="clear" w:color="auto" w:fill="FFFFFF"/>
      <w:spacing w:after="0" w:line="264" w:lineRule="exact"/>
      <w:ind w:hanging="1200"/>
    </w:pPr>
    <w:rPr>
      <w:rFonts w:asciiTheme="minorHAnsi" w:eastAsiaTheme="minorHAnsi" w:hAnsiTheme="minorHAnsi" w:cs="Calibri"/>
      <w:sz w:val="22"/>
      <w:lang w:val="ru-RU" w:bidi="ar-SA"/>
    </w:rPr>
  </w:style>
  <w:style w:type="paragraph" w:customStyle="1" w:styleId="af7">
    <w:name w:val="àäðåñ"/>
    <w:basedOn w:val="a"/>
    <w:rsid w:val="00EA18C6"/>
    <w:pPr>
      <w:widowControl w:val="0"/>
      <w:overflowPunct w:val="0"/>
      <w:autoSpaceDE w:val="0"/>
      <w:autoSpaceDN w:val="0"/>
      <w:adjustRightInd w:val="0"/>
      <w:spacing w:after="120" w:line="240" w:lineRule="auto"/>
      <w:ind w:left="4536"/>
      <w:jc w:val="center"/>
      <w:textAlignment w:val="baseline"/>
    </w:pPr>
    <w:rPr>
      <w:szCs w:val="20"/>
      <w:lang w:val="ru-RU" w:eastAsia="ru-RU" w:bidi="ar-SA"/>
    </w:rPr>
  </w:style>
  <w:style w:type="paragraph" w:customStyle="1" w:styleId="13">
    <w:name w:val="1"/>
    <w:aliases w:val="5-14"/>
    <w:basedOn w:val="a"/>
    <w:rsid w:val="00EA18C6"/>
    <w:pPr>
      <w:spacing w:after="0"/>
      <w:ind w:firstLine="709"/>
    </w:pPr>
    <w:rPr>
      <w:szCs w:val="24"/>
      <w:lang w:val="ru-RU" w:eastAsia="ru-RU" w:bidi="ar-SA"/>
    </w:rPr>
  </w:style>
  <w:style w:type="paragraph" w:customStyle="1" w:styleId="14-20">
    <w:name w:val="текст14-20"/>
    <w:basedOn w:val="a"/>
    <w:rsid w:val="00EA18C6"/>
    <w:pPr>
      <w:widowControl w:val="0"/>
      <w:spacing w:after="120" w:line="400" w:lineRule="exact"/>
      <w:ind w:firstLine="720"/>
    </w:pPr>
    <w:rPr>
      <w:szCs w:val="28"/>
      <w:lang w:val="ru-RU" w:eastAsia="ru-RU" w:bidi="ar-SA"/>
    </w:rPr>
  </w:style>
  <w:style w:type="paragraph" w:customStyle="1" w:styleId="oaeno14-20">
    <w:name w:val="oaeno14-20"/>
    <w:basedOn w:val="a"/>
    <w:rsid w:val="00EA18C6"/>
    <w:pPr>
      <w:widowControl w:val="0"/>
      <w:overflowPunct w:val="0"/>
      <w:autoSpaceDE w:val="0"/>
      <w:autoSpaceDN w:val="0"/>
      <w:adjustRightInd w:val="0"/>
      <w:spacing w:after="120" w:line="400" w:lineRule="exact"/>
      <w:ind w:firstLine="720"/>
      <w:textAlignment w:val="baseline"/>
    </w:pPr>
    <w:rPr>
      <w:szCs w:val="28"/>
      <w:lang w:val="ru-RU" w:eastAsia="ru-RU" w:bidi="ar-SA"/>
    </w:rPr>
  </w:style>
  <w:style w:type="paragraph" w:styleId="af8">
    <w:name w:val="Normal (Web)"/>
    <w:basedOn w:val="a"/>
    <w:uiPriority w:val="99"/>
    <w:unhideWhenUsed/>
    <w:rsid w:val="00EA18C6"/>
    <w:pPr>
      <w:spacing w:before="100" w:beforeAutospacing="1" w:after="100" w:afterAutospacing="1" w:line="240" w:lineRule="auto"/>
      <w:jc w:val="left"/>
    </w:pPr>
    <w:rPr>
      <w:sz w:val="24"/>
      <w:szCs w:val="24"/>
      <w:lang w:val="ru-RU" w:eastAsia="ru-RU" w:bidi="ar-SA"/>
    </w:rPr>
  </w:style>
  <w:style w:type="paragraph" w:customStyle="1" w:styleId="15">
    <w:name w:val="заголовок 1"/>
    <w:basedOn w:val="a"/>
    <w:next w:val="a"/>
    <w:rsid w:val="00EA18C6"/>
    <w:pPr>
      <w:keepNext/>
      <w:autoSpaceDE w:val="0"/>
      <w:autoSpaceDN w:val="0"/>
      <w:spacing w:after="0" w:line="240" w:lineRule="auto"/>
      <w:jc w:val="center"/>
      <w:outlineLvl w:val="0"/>
    </w:pPr>
    <w:rPr>
      <w:szCs w:val="20"/>
      <w:lang w:val="ru-RU" w:eastAsia="ru-RU" w:bidi="ar-SA"/>
    </w:rPr>
  </w:style>
  <w:style w:type="paragraph" w:customStyle="1" w:styleId="af9">
    <w:name w:val="Ñîäåðæ"/>
    <w:basedOn w:val="a"/>
    <w:rsid w:val="00EA18C6"/>
    <w:pPr>
      <w:widowControl w:val="0"/>
      <w:overflowPunct w:val="0"/>
      <w:autoSpaceDE w:val="0"/>
      <w:autoSpaceDN w:val="0"/>
      <w:adjustRightInd w:val="0"/>
      <w:spacing w:after="120" w:line="240" w:lineRule="auto"/>
      <w:jc w:val="center"/>
    </w:pPr>
    <w:rPr>
      <w:szCs w:val="20"/>
      <w:lang w:val="ru-RU" w:eastAsia="ru-RU" w:bidi="ar-SA"/>
    </w:rPr>
  </w:style>
  <w:style w:type="paragraph" w:styleId="afa">
    <w:name w:val="Block Text"/>
    <w:basedOn w:val="a"/>
    <w:semiHidden/>
    <w:rsid w:val="00EA18C6"/>
    <w:pPr>
      <w:spacing w:after="0" w:line="240" w:lineRule="auto"/>
      <w:ind w:left="426" w:right="-1"/>
    </w:pPr>
    <w:rPr>
      <w:sz w:val="24"/>
      <w:szCs w:val="20"/>
      <w:lang w:val="ru-RU" w:eastAsia="ru-RU" w:bidi="ar-SA"/>
    </w:rPr>
  </w:style>
  <w:style w:type="paragraph" w:customStyle="1" w:styleId="afb">
    <w:name w:val="Заголовок постановления"/>
    <w:basedOn w:val="a"/>
    <w:rsid w:val="00EA18C6"/>
    <w:pPr>
      <w:spacing w:after="0" w:line="240" w:lineRule="auto"/>
      <w:jc w:val="center"/>
    </w:pPr>
    <w:rPr>
      <w:b/>
      <w:szCs w:val="20"/>
      <w:lang w:val="ru-RU" w:eastAsia="ru-RU" w:bidi="ar-SA"/>
    </w:rPr>
  </w:style>
  <w:style w:type="paragraph" w:customStyle="1" w:styleId="14-151">
    <w:name w:val="14-15"/>
    <w:basedOn w:val="afc"/>
    <w:rsid w:val="00EA18C6"/>
    <w:pPr>
      <w:spacing w:line="276" w:lineRule="auto"/>
      <w:jc w:val="left"/>
    </w:pPr>
    <w:rPr>
      <w:rFonts w:ascii="Calibri" w:hAnsi="Calibri"/>
      <w:sz w:val="22"/>
      <w:lang w:val="ru-RU" w:eastAsia="ru-RU" w:bidi="ar-SA"/>
    </w:rPr>
  </w:style>
  <w:style w:type="paragraph" w:styleId="afc">
    <w:name w:val="Body Text Indent"/>
    <w:basedOn w:val="a"/>
    <w:link w:val="afd"/>
    <w:uiPriority w:val="99"/>
    <w:semiHidden/>
    <w:unhideWhenUsed/>
    <w:rsid w:val="00EA18C6"/>
    <w:pPr>
      <w:spacing w:after="120"/>
      <w:ind w:left="283"/>
    </w:pPr>
  </w:style>
  <w:style w:type="character" w:customStyle="1" w:styleId="afd">
    <w:name w:val="Основной текст с отступом Знак"/>
    <w:basedOn w:val="a0"/>
    <w:link w:val="afc"/>
    <w:uiPriority w:val="99"/>
    <w:semiHidden/>
    <w:rsid w:val="00EA18C6"/>
    <w:rPr>
      <w:rFonts w:ascii="Times New Roman" w:eastAsia="Times New Roman" w:hAnsi="Times New Roman" w:cs="Times New Roman"/>
      <w:sz w:val="28"/>
      <w:lang w:val="en-US" w:bidi="en-US"/>
    </w:rPr>
  </w:style>
  <w:style w:type="paragraph" w:customStyle="1" w:styleId="ConsNormal">
    <w:name w:val="ConsNormal"/>
    <w:rsid w:val="00EA18C6"/>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customStyle="1" w:styleId="16">
    <w:name w:val="Обычный1"/>
    <w:rsid w:val="00EA18C6"/>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EA18C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e">
    <w:name w:val="ТабличныйТекст"/>
    <w:basedOn w:val="a"/>
    <w:rsid w:val="00EA18C6"/>
    <w:pPr>
      <w:spacing w:after="0" w:line="240" w:lineRule="auto"/>
    </w:pPr>
    <w:rPr>
      <w:snapToGrid w:val="0"/>
      <w:sz w:val="20"/>
      <w:szCs w:val="20"/>
      <w:lang w:val="ru-RU" w:eastAsia="ru-RU" w:bidi="ar-SA"/>
    </w:rPr>
  </w:style>
  <w:style w:type="paragraph" w:customStyle="1" w:styleId="-1">
    <w:name w:val="Т-1"/>
    <w:aliases w:val="5"/>
    <w:basedOn w:val="a"/>
    <w:rsid w:val="00EA18C6"/>
    <w:pPr>
      <w:spacing w:after="0"/>
      <w:ind w:firstLine="720"/>
    </w:pPr>
    <w:rPr>
      <w:szCs w:val="20"/>
      <w:lang w:val="ru-RU" w:eastAsia="ru-RU" w:bidi="ar-SA"/>
    </w:rPr>
  </w:style>
  <w:style w:type="paragraph" w:customStyle="1" w:styleId="T-15">
    <w:name w:val="T-1.5"/>
    <w:basedOn w:val="a"/>
    <w:rsid w:val="00EA18C6"/>
    <w:pPr>
      <w:spacing w:after="0"/>
      <w:ind w:firstLine="720"/>
    </w:pPr>
    <w:rPr>
      <w:szCs w:val="28"/>
      <w:lang w:val="ru-RU" w:eastAsia="ru-RU" w:bidi="ar-SA"/>
    </w:rPr>
  </w:style>
  <w:style w:type="paragraph" w:customStyle="1" w:styleId="caaieiaie1">
    <w:name w:val="caaieiaie 1"/>
    <w:basedOn w:val="a"/>
    <w:next w:val="a"/>
    <w:rsid w:val="00EA18C6"/>
    <w:pPr>
      <w:keepNext/>
      <w:widowControl w:val="0"/>
      <w:tabs>
        <w:tab w:val="left" w:pos="7830"/>
      </w:tabs>
      <w:spacing w:after="0" w:line="240" w:lineRule="auto"/>
      <w:jc w:val="center"/>
    </w:pPr>
    <w:rPr>
      <w:rFonts w:ascii="Arial" w:hAnsi="Arial"/>
      <w:b/>
      <w:sz w:val="24"/>
      <w:szCs w:val="20"/>
      <w:lang w:val="ru-RU" w:eastAsia="ru-RU" w:bidi="ar-SA"/>
    </w:rPr>
  </w:style>
  <w:style w:type="paragraph" w:customStyle="1" w:styleId="BlockQuotation">
    <w:name w:val="Block Quotation"/>
    <w:basedOn w:val="a"/>
    <w:rsid w:val="00EA18C6"/>
    <w:pPr>
      <w:widowControl w:val="0"/>
      <w:spacing w:after="0" w:line="240" w:lineRule="auto"/>
      <w:ind w:left="-709" w:right="-1560"/>
    </w:pPr>
    <w:rPr>
      <w:rFonts w:ascii="Arial" w:hAnsi="Arial"/>
      <w:sz w:val="24"/>
      <w:szCs w:val="20"/>
      <w:lang w:val="ru-RU" w:eastAsia="ru-RU" w:bidi="ar-SA"/>
    </w:rPr>
  </w:style>
  <w:style w:type="paragraph" w:customStyle="1" w:styleId="210">
    <w:name w:val="Основной текст 21"/>
    <w:basedOn w:val="a"/>
    <w:rsid w:val="00EA18C6"/>
    <w:pPr>
      <w:tabs>
        <w:tab w:val="left" w:pos="7830"/>
      </w:tabs>
      <w:spacing w:after="0" w:line="240" w:lineRule="auto"/>
      <w:jc w:val="center"/>
    </w:pPr>
    <w:rPr>
      <w:sz w:val="20"/>
      <w:szCs w:val="20"/>
      <w:lang w:val="ru-RU" w:eastAsia="ru-RU" w:bidi="ar-SA"/>
    </w:rPr>
  </w:style>
  <w:style w:type="paragraph" w:customStyle="1" w:styleId="17">
    <w:name w:val="Текст1"/>
    <w:basedOn w:val="a"/>
    <w:rsid w:val="00EA18C6"/>
    <w:pPr>
      <w:spacing w:before="120" w:after="0"/>
      <w:ind w:firstLine="720"/>
    </w:pPr>
    <w:rPr>
      <w:rFonts w:ascii="Courier New" w:hAnsi="Courier New"/>
      <w:sz w:val="20"/>
      <w:szCs w:val="20"/>
      <w:lang w:val="ru-RU" w:eastAsia="ru-RU" w:bidi="ar-SA"/>
    </w:rPr>
  </w:style>
  <w:style w:type="paragraph" w:customStyle="1" w:styleId="14-152">
    <w:name w:val="текст14-15"/>
    <w:basedOn w:val="a"/>
    <w:rsid w:val="00EA18C6"/>
    <w:pPr>
      <w:spacing w:after="0"/>
      <w:ind w:firstLine="720"/>
    </w:pPr>
    <w:rPr>
      <w:szCs w:val="20"/>
      <w:lang w:val="ru-RU" w:eastAsia="ru-RU" w:bidi="ar-SA"/>
    </w:rPr>
  </w:style>
  <w:style w:type="paragraph" w:customStyle="1" w:styleId="320">
    <w:name w:val="заголовок 32"/>
    <w:basedOn w:val="a"/>
    <w:next w:val="a"/>
    <w:rsid w:val="00EA18C6"/>
    <w:pPr>
      <w:keepNext/>
      <w:widowControl w:val="0"/>
      <w:spacing w:before="240" w:after="60"/>
      <w:ind w:firstLine="567"/>
    </w:pPr>
    <w:rPr>
      <w:b/>
      <w:sz w:val="24"/>
      <w:szCs w:val="20"/>
      <w:lang w:val="ru-RU" w:eastAsia="ru-RU" w:bidi="ar-SA"/>
    </w:rPr>
  </w:style>
  <w:style w:type="paragraph" w:customStyle="1" w:styleId="14-153">
    <w:name w:val="Текст 14-15"/>
    <w:basedOn w:val="a"/>
    <w:rsid w:val="00EA18C6"/>
    <w:pPr>
      <w:spacing w:after="0"/>
      <w:ind w:firstLine="720"/>
    </w:pPr>
    <w:rPr>
      <w:szCs w:val="20"/>
      <w:lang w:val="ru-RU" w:eastAsia="ru-RU" w:bidi="ar-SA"/>
    </w:rPr>
  </w:style>
  <w:style w:type="paragraph" w:styleId="aff">
    <w:name w:val="Plain Text"/>
    <w:basedOn w:val="a"/>
    <w:link w:val="aff0"/>
    <w:semiHidden/>
    <w:rsid w:val="00EA18C6"/>
    <w:pPr>
      <w:widowControl w:val="0"/>
      <w:spacing w:before="120" w:after="0"/>
      <w:ind w:firstLine="720"/>
    </w:pPr>
    <w:rPr>
      <w:rFonts w:ascii="Courier New" w:hAnsi="Courier New"/>
      <w:sz w:val="20"/>
      <w:szCs w:val="20"/>
      <w:lang w:bidi="ar-SA"/>
    </w:rPr>
  </w:style>
  <w:style w:type="character" w:customStyle="1" w:styleId="aff0">
    <w:name w:val="Текст Знак"/>
    <w:basedOn w:val="a0"/>
    <w:link w:val="aff"/>
    <w:semiHidden/>
    <w:rsid w:val="00EA18C6"/>
    <w:rPr>
      <w:rFonts w:ascii="Courier New" w:eastAsia="Times New Roman" w:hAnsi="Courier New" w:cs="Times New Roman"/>
      <w:sz w:val="20"/>
      <w:szCs w:val="20"/>
      <w:lang w:val="en-US"/>
    </w:rPr>
  </w:style>
  <w:style w:type="paragraph" w:customStyle="1" w:styleId="18">
    <w:name w:val="Абзац списка1"/>
    <w:basedOn w:val="a"/>
    <w:rsid w:val="00EA18C6"/>
    <w:pPr>
      <w:spacing w:line="276" w:lineRule="auto"/>
      <w:ind w:left="720"/>
      <w:contextualSpacing/>
      <w:jc w:val="left"/>
    </w:pPr>
    <w:rPr>
      <w:rFonts w:ascii="Calibri" w:hAnsi="Calibri"/>
      <w:sz w:val="22"/>
      <w:lang w:val="ru-RU" w:bidi="ar-SA"/>
    </w:rPr>
  </w:style>
  <w:style w:type="character" w:styleId="aff1">
    <w:name w:val="Hyperlink"/>
    <w:uiPriority w:val="99"/>
    <w:unhideWhenUsed/>
    <w:rsid w:val="00EA18C6"/>
    <w:rPr>
      <w:color w:val="0000FF"/>
      <w:u w:val="single"/>
    </w:rPr>
  </w:style>
  <w:style w:type="paragraph" w:customStyle="1" w:styleId="14-154">
    <w:name w:val="Текст 14-1.5"/>
    <w:basedOn w:val="a"/>
    <w:rsid w:val="00EA18C6"/>
    <w:pPr>
      <w:widowControl w:val="0"/>
      <w:spacing w:after="0"/>
      <w:ind w:firstLine="709"/>
    </w:pPr>
    <w:rPr>
      <w:szCs w:val="20"/>
      <w:lang w:val="ru-RU" w:eastAsia="ru-RU" w:bidi="ar-SA"/>
    </w:rPr>
  </w:style>
  <w:style w:type="paragraph" w:customStyle="1" w:styleId="BodyText21">
    <w:name w:val="Body Text 21"/>
    <w:basedOn w:val="a"/>
    <w:rsid w:val="00EA18C6"/>
    <w:pPr>
      <w:spacing w:after="0" w:line="240" w:lineRule="auto"/>
    </w:pPr>
    <w:rPr>
      <w:szCs w:val="20"/>
      <w:lang w:val="ru-RU" w:eastAsia="ru-RU" w:bidi="ar-SA"/>
    </w:rPr>
  </w:style>
  <w:style w:type="character" w:styleId="aff2">
    <w:name w:val="FollowedHyperlink"/>
    <w:uiPriority w:val="99"/>
    <w:semiHidden/>
    <w:unhideWhenUsed/>
    <w:rsid w:val="00EA18C6"/>
    <w:rPr>
      <w:color w:val="954F72"/>
      <w:u w:val="single"/>
    </w:rPr>
  </w:style>
  <w:style w:type="table" w:customStyle="1" w:styleId="19">
    <w:name w:val="Сетка таблицы1"/>
    <w:basedOn w:val="a1"/>
    <w:next w:val="a3"/>
    <w:uiPriority w:val="59"/>
    <w:rsid w:val="00EA18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aff4"/>
    <w:uiPriority w:val="99"/>
    <w:semiHidden/>
    <w:unhideWhenUsed/>
    <w:rsid w:val="00EA18C6"/>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EA18C6"/>
    <w:rPr>
      <w:rFonts w:ascii="Tahoma" w:eastAsia="Times New Roman" w:hAnsi="Tahoma" w:cs="Tahoma"/>
      <w:sz w:val="16"/>
      <w:szCs w:val="16"/>
      <w:lang w:val="en-US" w:bidi="en-US"/>
    </w:rPr>
  </w:style>
  <w:style w:type="table" w:customStyle="1" w:styleId="25">
    <w:name w:val="Сетка таблицы2"/>
    <w:basedOn w:val="a1"/>
    <w:next w:val="a3"/>
    <w:rsid w:val="00EA18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rsid w:val="00EA18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ndnote text"/>
    <w:basedOn w:val="a"/>
    <w:link w:val="aff6"/>
    <w:uiPriority w:val="99"/>
    <w:semiHidden/>
    <w:unhideWhenUsed/>
    <w:rsid w:val="00EA18C6"/>
    <w:pPr>
      <w:spacing w:after="0" w:line="240" w:lineRule="auto"/>
      <w:jc w:val="left"/>
    </w:pPr>
    <w:rPr>
      <w:rFonts w:ascii="Calibri" w:hAnsi="Calibri"/>
      <w:sz w:val="20"/>
      <w:szCs w:val="20"/>
      <w:lang w:val="ru-RU" w:eastAsia="ru-RU" w:bidi="ar-SA"/>
    </w:rPr>
  </w:style>
  <w:style w:type="character" w:customStyle="1" w:styleId="aff6">
    <w:name w:val="Текст концевой сноски Знак"/>
    <w:basedOn w:val="a0"/>
    <w:link w:val="aff5"/>
    <w:uiPriority w:val="99"/>
    <w:semiHidden/>
    <w:rsid w:val="00EA18C6"/>
    <w:rPr>
      <w:rFonts w:ascii="Calibri" w:eastAsia="Times New Roman" w:hAnsi="Calibri" w:cs="Times New Roman"/>
      <w:sz w:val="20"/>
      <w:szCs w:val="20"/>
      <w:lang w:eastAsia="ru-RU"/>
    </w:rPr>
  </w:style>
  <w:style w:type="character" w:styleId="aff7">
    <w:name w:val="endnote reference"/>
    <w:uiPriority w:val="99"/>
    <w:semiHidden/>
    <w:unhideWhenUsed/>
    <w:rsid w:val="00EA1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18</Pages>
  <Words>5952</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18</cp:revision>
  <cp:lastPrinted>2019-06-20T14:31:00Z</cp:lastPrinted>
  <dcterms:created xsi:type="dcterms:W3CDTF">2019-06-12T11:14:00Z</dcterms:created>
  <dcterms:modified xsi:type="dcterms:W3CDTF">2019-08-05T15:03:00Z</dcterms:modified>
</cp:coreProperties>
</file>