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608"/>
        <w:gridCol w:w="5554"/>
        <w:gridCol w:w="873"/>
        <w:gridCol w:w="943"/>
        <w:gridCol w:w="1384"/>
        <w:gridCol w:w="1273"/>
        <w:gridCol w:w="1273"/>
        <w:gridCol w:w="1384"/>
        <w:gridCol w:w="1273"/>
      </w:tblGrid>
      <w:tr w:rsidR="00084445" w:rsidRPr="00084445" w:rsidTr="00084445">
        <w:trPr>
          <w:trHeight w:val="416"/>
        </w:trPr>
        <w:tc>
          <w:tcPr>
            <w:tcW w:w="14565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084445" w:rsidRPr="00084445" w:rsidRDefault="00084445" w:rsidP="00084445">
            <w:pPr>
              <w:jc w:val="center"/>
              <w:rPr>
                <w:b/>
                <w:bCs/>
              </w:rPr>
            </w:pPr>
            <w:r w:rsidRPr="00084445">
              <w:rPr>
                <w:b/>
                <w:bCs/>
              </w:rPr>
              <w:t>Муниципальная программа "Благоустройство" на 2020 год</w:t>
            </w:r>
          </w:p>
        </w:tc>
      </w:tr>
      <w:tr w:rsidR="00084445" w:rsidRPr="00084445" w:rsidTr="00084445">
        <w:trPr>
          <w:trHeight w:val="510"/>
        </w:trPr>
        <w:tc>
          <w:tcPr>
            <w:tcW w:w="605" w:type="dxa"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 xml:space="preserve">№ п/п </w:t>
            </w:r>
          </w:p>
        </w:tc>
        <w:tc>
          <w:tcPr>
            <w:tcW w:w="5556" w:type="dxa"/>
            <w:noWrap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Мероприятия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Объем работ</w:t>
            </w:r>
          </w:p>
        </w:tc>
        <w:tc>
          <w:tcPr>
            <w:tcW w:w="941" w:type="dxa"/>
            <w:noWrap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proofErr w:type="spellStart"/>
            <w:r w:rsidRPr="00084445">
              <w:rPr>
                <w:b/>
                <w:bCs/>
              </w:rPr>
              <w:t>Ед.изм</w:t>
            </w:r>
            <w:proofErr w:type="spellEnd"/>
            <w:r w:rsidRPr="00084445">
              <w:rPr>
                <w:b/>
                <w:bCs/>
              </w:rPr>
              <w:t>.</w:t>
            </w:r>
          </w:p>
        </w:tc>
        <w:tc>
          <w:tcPr>
            <w:tcW w:w="1385" w:type="dxa"/>
            <w:noWrap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ЛБО</w:t>
            </w:r>
          </w:p>
        </w:tc>
        <w:tc>
          <w:tcPr>
            <w:tcW w:w="1274" w:type="dxa"/>
            <w:noWrap/>
            <w:hideMark/>
          </w:tcPr>
          <w:p w:rsidR="00084445" w:rsidRPr="00084445" w:rsidRDefault="00084445" w:rsidP="00084445">
            <w:r w:rsidRPr="00084445">
              <w:t xml:space="preserve">1 </w:t>
            </w:r>
            <w:proofErr w:type="spellStart"/>
            <w:r w:rsidRPr="00084445">
              <w:t>кв</w:t>
            </w:r>
            <w:proofErr w:type="spellEnd"/>
          </w:p>
        </w:tc>
        <w:tc>
          <w:tcPr>
            <w:tcW w:w="1274" w:type="dxa"/>
            <w:noWrap/>
            <w:hideMark/>
          </w:tcPr>
          <w:p w:rsidR="00084445" w:rsidRPr="00084445" w:rsidRDefault="00084445" w:rsidP="00084445">
            <w:r w:rsidRPr="00084445">
              <w:t xml:space="preserve">2 </w:t>
            </w:r>
            <w:proofErr w:type="spellStart"/>
            <w:r w:rsidRPr="00084445">
              <w:t>кв</w:t>
            </w:r>
            <w:proofErr w:type="spellEnd"/>
          </w:p>
        </w:tc>
        <w:tc>
          <w:tcPr>
            <w:tcW w:w="1385" w:type="dxa"/>
            <w:noWrap/>
            <w:hideMark/>
          </w:tcPr>
          <w:p w:rsidR="00084445" w:rsidRPr="00084445" w:rsidRDefault="00084445" w:rsidP="00084445">
            <w:r w:rsidRPr="00084445">
              <w:t xml:space="preserve">3 </w:t>
            </w:r>
            <w:proofErr w:type="spellStart"/>
            <w:r w:rsidRPr="00084445">
              <w:t>кв</w:t>
            </w:r>
            <w:proofErr w:type="spellEnd"/>
          </w:p>
        </w:tc>
        <w:tc>
          <w:tcPr>
            <w:tcW w:w="1274" w:type="dxa"/>
            <w:noWrap/>
            <w:hideMark/>
          </w:tcPr>
          <w:p w:rsidR="00084445" w:rsidRPr="00084445" w:rsidRDefault="00084445" w:rsidP="00084445">
            <w:r w:rsidRPr="00084445">
              <w:t xml:space="preserve">4 </w:t>
            </w:r>
            <w:proofErr w:type="spellStart"/>
            <w:r w:rsidRPr="00084445">
              <w:t>кв</w:t>
            </w:r>
            <w:proofErr w:type="spellEnd"/>
          </w:p>
        </w:tc>
      </w:tr>
      <w:tr w:rsidR="00084445" w:rsidRPr="00084445" w:rsidTr="00084445">
        <w:trPr>
          <w:trHeight w:val="892"/>
        </w:trPr>
        <w:tc>
          <w:tcPr>
            <w:tcW w:w="605" w:type="dxa"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 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37892976,55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1060263,51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1470725,53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34602437,51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759550,00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Ремонт асфальтобетонного покрытия картами внутриквартальных  территорий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824,00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м2 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1.2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Размещение ограждений газонных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50,00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м 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1.3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Содержание, включая ремонт, уличной мебели, урн, информационных щитов и стендов, элементов озеленения и благоустройства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510,00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537831,00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134457,75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134457,75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134457,75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134457,75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1.4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Содержание, включая ремонт, ограждений газонных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75,80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м2 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8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1.5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Содержание детских площадок (закупка и заполнение песочниц песком)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38,6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8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1.6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Содержание  детских  площадок, включая ремонт расположенных на них элементов благоустройства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250,0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1697437,51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649894,51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349181,00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349181,00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349181,00</w:t>
            </w:r>
          </w:p>
        </w:tc>
      </w:tr>
      <w:tr w:rsidR="00084445" w:rsidRPr="00084445" w:rsidTr="00084445">
        <w:trPr>
          <w:trHeight w:val="58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1.7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Содержание  спортивных площадок, </w:t>
            </w:r>
            <w:proofErr w:type="spellStart"/>
            <w:r w:rsidRPr="00084445">
              <w:t>влючая</w:t>
            </w:r>
            <w:proofErr w:type="spellEnd"/>
            <w:r w:rsidRPr="00084445">
              <w:t xml:space="preserve"> ремонт расположенных на них элементов благоустройства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177,0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1103645,00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275911,25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275911,25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275911,25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275911,25</w:t>
            </w:r>
          </w:p>
        </w:tc>
      </w:tr>
      <w:tr w:rsidR="00084445" w:rsidRPr="00084445" w:rsidTr="00084445">
        <w:trPr>
          <w:trHeight w:val="79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1.8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покрытия пешеходных дорожек (покрытие из плитки)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1 967,2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8910424,66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8910424,66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79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1.9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покрытий площадок  (покрытие из плитки)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153,3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490222,15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490222,15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79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1.10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покрытия детской площадки (набивное покрытие)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114,5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145357,81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145357,81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79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lastRenderedPageBreak/>
              <w:t>1.11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покрытия детских площадок (резиновое покрытие)по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683,1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3438696,90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3438696,90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79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1.12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покрытия спортивных площадок (резиновое покрытие)по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1 049,1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5305124,36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5305124,36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90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1.13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 детского и спортивного оборудования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32,0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8311767,13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8311767,13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84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1.14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 уличной мебели, урн, информационных щитов и стендов, элементов озеленения и благоустройства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50,0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696220,87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696220,87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7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1.15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Ремонт покрытий детских площадок по адресу: ул. Ворошилова д. 5 корп.2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1357586,69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1357586,69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7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1.16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Размещение  детского  оборудования по адресу: ул. Ворошилова д. 5 корп.2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7,0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2083672,21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2083672,21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85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1.17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Размещение уличной мебели, урн, информационных щитов и стендов, элементов озеленения и благоустройства по адресу: ул. Ворошилова д. 5 корп.2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13,0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200343,06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200343,06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7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1.18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покрытия пешеходных дорожек (покрытие из плиток) по адресу: </w:t>
            </w:r>
            <w:proofErr w:type="spellStart"/>
            <w:r w:rsidRPr="00084445">
              <w:t>ул.Ворошилова</w:t>
            </w:r>
            <w:proofErr w:type="spellEnd"/>
            <w:r w:rsidRPr="00084445">
              <w:t xml:space="preserve">, д.7, корп.2, </w:t>
            </w:r>
            <w:proofErr w:type="spellStart"/>
            <w:r w:rsidRPr="00084445">
              <w:t>лит.А</w:t>
            </w:r>
            <w:proofErr w:type="spellEnd"/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487,0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2738507,21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2738507,21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3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1.19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Демонтаж элементов благоустройства на территории МО Правобережный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15,0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149964,46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149964,46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7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1.20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Проведение технического инспектирования за работами по благоустройству территории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706175,53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706175,53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1320"/>
        </w:trPr>
        <w:tc>
          <w:tcPr>
            <w:tcW w:w="605" w:type="dxa"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lastRenderedPageBreak/>
              <w:t> 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16781293,23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2172171,63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2177171,64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10249778,32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2182171,64</w:t>
            </w:r>
          </w:p>
        </w:tc>
      </w:tr>
      <w:tr w:rsidR="00084445" w:rsidRPr="00084445" w:rsidTr="00084445">
        <w:trPr>
          <w:trHeight w:val="585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2.1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Проведение санитарных рубок (в том числе удаление аварийных, больных деревьев и кустарников) на территории МО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38,0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2.2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Содержание зеленых насаждений (обслуживание) в границах ЗНОП МЗ 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084445" w:rsidRPr="00084445" w:rsidTr="00084445">
        <w:trPr>
          <w:trHeight w:val="69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2.3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Закупка и посадка цветочной рассады в цветники на территории МО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4 318,0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825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2.4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Восстановление и ремонт объектов зеленых насаждений, расположенных на территориях ЗНОП МЗ: газона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3 025,4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1556416,86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1556416,86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87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2.5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(посадка) деревьев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1058969,52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1058969,52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825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2.6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(посадка) кустарников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1 909,0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1439276,72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1439276,72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81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2.7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Проведение санитарных рубок (в том </w:t>
            </w:r>
            <w:proofErr w:type="spellStart"/>
            <w:r w:rsidRPr="00084445">
              <w:t>числее</w:t>
            </w:r>
            <w:proofErr w:type="spellEnd"/>
            <w:r w:rsidRPr="00084445">
              <w:t xml:space="preserve"> удаление аварийных, больных деревьев и кустарников) по адресу:  Российский пр., участок 1 (внутриквартальный сквер юго-восточнее д.3 корп.2, </w:t>
            </w:r>
            <w:proofErr w:type="spellStart"/>
            <w:r w:rsidRPr="00084445">
              <w:t>лит.А</w:t>
            </w:r>
            <w:proofErr w:type="spellEnd"/>
            <w:r w:rsidRPr="00084445">
              <w:t>)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13,5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64277,51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64277,51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4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2.8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Восстановление и ремонт объектов зеленых насаждений, расположенных на территориях ЗНОП МЗ: газона по адресу: </w:t>
            </w:r>
            <w:proofErr w:type="spellStart"/>
            <w:r w:rsidRPr="00084445">
              <w:t>ул.Ворошилова</w:t>
            </w:r>
            <w:proofErr w:type="spellEnd"/>
            <w:r w:rsidRPr="00084445">
              <w:t xml:space="preserve">, д.7, корп.2, </w:t>
            </w:r>
            <w:proofErr w:type="spellStart"/>
            <w:r w:rsidRPr="00084445">
              <w:t>лит.А</w:t>
            </w:r>
            <w:proofErr w:type="spellEnd"/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2 823,5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1401182,23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1401182,23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2.9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(посадка) деревьев  по адресу: </w:t>
            </w:r>
            <w:proofErr w:type="spellStart"/>
            <w:r w:rsidRPr="00084445">
              <w:t>ул.Ворошилова</w:t>
            </w:r>
            <w:proofErr w:type="spellEnd"/>
            <w:r w:rsidRPr="00084445">
              <w:t xml:space="preserve">, д.7, корп.2, </w:t>
            </w:r>
            <w:proofErr w:type="spellStart"/>
            <w:r w:rsidRPr="00084445">
              <w:t>лит.А</w:t>
            </w:r>
            <w:proofErr w:type="spellEnd"/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62,0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1262286,08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1262286,08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lastRenderedPageBreak/>
              <w:t>2.10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(посадка) кустарников по адресу: </w:t>
            </w:r>
            <w:proofErr w:type="spellStart"/>
            <w:r w:rsidRPr="00084445">
              <w:t>ул.Ворошилова</w:t>
            </w:r>
            <w:proofErr w:type="spellEnd"/>
            <w:r w:rsidRPr="00084445">
              <w:t xml:space="preserve">, д.7, корп.2, </w:t>
            </w:r>
            <w:proofErr w:type="spellStart"/>
            <w:r w:rsidRPr="00084445">
              <w:t>лит.А</w:t>
            </w:r>
            <w:proofErr w:type="spellEnd"/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582,0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1153611,90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1153611,90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375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2.11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Обследование зеленых насаждений на территории МО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11456,21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11456,21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55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2.12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Проведение технического инспектирования за работами по озеленению территории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130129,65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130129,65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8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2.13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Содержание, в </w:t>
            </w:r>
            <w:proofErr w:type="spellStart"/>
            <w:r w:rsidRPr="00084445">
              <w:t>т.ч</w:t>
            </w:r>
            <w:proofErr w:type="spellEnd"/>
            <w:r w:rsidRPr="00084445">
              <w:t>. уборка, территорий зеленых насаждений общего пользования местного значения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270 917,00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8688686,55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2172171,63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2172171,64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2172171,64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2172171,64</w:t>
            </w:r>
          </w:p>
        </w:tc>
      </w:tr>
      <w:tr w:rsidR="00084445" w:rsidRPr="00084445" w:rsidTr="00084445">
        <w:trPr>
          <w:trHeight w:val="1005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 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Восстановительная стоимость зеленых насаждений на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84445" w:rsidRPr="00084445" w:rsidTr="00084445">
        <w:trPr>
          <w:trHeight w:val="36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3.1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>Восстановительная стоимость зеленых насаждений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135000,00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765"/>
        </w:trPr>
        <w:tc>
          <w:tcPr>
            <w:tcW w:w="605" w:type="dxa"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 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Расходы на благоустройство территории муниципального образования за счет субсидии из бюджета Санкт-Петербурга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7200000,00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7200000,00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84445" w:rsidRPr="00084445" w:rsidTr="00084445">
        <w:trPr>
          <w:trHeight w:val="67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4.1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асфальтобетонного покрытия по адресу: ул. </w:t>
            </w:r>
            <w:proofErr w:type="spellStart"/>
            <w:r w:rsidRPr="00084445">
              <w:t>Чудновского</w:t>
            </w:r>
            <w:proofErr w:type="spellEnd"/>
            <w:r w:rsidRPr="00084445">
              <w:t xml:space="preserve"> д. 8 корп.2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2 723,1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4475447,67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4475447,67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7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4.2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асфальтобетонного покрытия тротуара по адресу: ул. </w:t>
            </w:r>
            <w:proofErr w:type="spellStart"/>
            <w:r w:rsidRPr="00084445">
              <w:t>Чудновского</w:t>
            </w:r>
            <w:proofErr w:type="spellEnd"/>
            <w:r w:rsidRPr="00084445">
              <w:t xml:space="preserve"> д. 8 корп.2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627,9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2249443,74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2249443,74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1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4.3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спортивного оборудования по адресу: ул. </w:t>
            </w:r>
            <w:proofErr w:type="spellStart"/>
            <w:r w:rsidRPr="00084445">
              <w:t>Бадаева</w:t>
            </w:r>
            <w:proofErr w:type="spellEnd"/>
            <w:r w:rsidRPr="00084445">
              <w:t xml:space="preserve"> д.3 корп.1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6,0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326246,84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326246,84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34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4.4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уличной мебели, урн по адресу: ул. </w:t>
            </w:r>
            <w:proofErr w:type="spellStart"/>
            <w:r w:rsidRPr="00084445">
              <w:t>Бадаева</w:t>
            </w:r>
            <w:proofErr w:type="spellEnd"/>
            <w:r w:rsidRPr="00084445">
              <w:t xml:space="preserve"> д.3 корп.1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11,0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148861,75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148861,75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1020"/>
        </w:trPr>
        <w:tc>
          <w:tcPr>
            <w:tcW w:w="605" w:type="dxa"/>
            <w:hideMark/>
          </w:tcPr>
          <w:p w:rsidR="00084445" w:rsidRPr="00084445" w:rsidRDefault="00084445" w:rsidP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 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 xml:space="preserve">Расходы на благоустройство территории муниципального образования, </w:t>
            </w:r>
            <w:proofErr w:type="spellStart"/>
            <w:r w:rsidRPr="00084445">
              <w:rPr>
                <w:b/>
                <w:bCs/>
              </w:rPr>
              <w:t>софинансируемые</w:t>
            </w:r>
            <w:proofErr w:type="spellEnd"/>
            <w:r w:rsidRPr="00084445">
              <w:rPr>
                <w:b/>
                <w:bCs/>
              </w:rPr>
              <w:t xml:space="preserve"> за счет средств местного бюджета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3450130,21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3450130,21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084445" w:rsidRPr="00084445" w:rsidTr="00084445">
        <w:trPr>
          <w:trHeight w:val="615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5.1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покрытия спортивной площадки (резиновое покрытие) по адресу: ул. </w:t>
            </w:r>
            <w:proofErr w:type="spellStart"/>
            <w:r w:rsidRPr="00084445">
              <w:t>Бадаева</w:t>
            </w:r>
            <w:proofErr w:type="spellEnd"/>
            <w:r w:rsidRPr="00084445">
              <w:t xml:space="preserve"> д.3 корп.1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152,8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824043,91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824043,91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70"/>
        </w:trPr>
        <w:tc>
          <w:tcPr>
            <w:tcW w:w="605" w:type="dxa"/>
            <w:hideMark/>
          </w:tcPr>
          <w:p w:rsidR="00084445" w:rsidRPr="00084445" w:rsidRDefault="00084445">
            <w:r w:rsidRPr="00084445">
              <w:t>5.2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Ремонт покрытия пешеходных дорожек (покрытие из плитки)по адресу: ул. </w:t>
            </w:r>
            <w:proofErr w:type="spellStart"/>
            <w:r w:rsidRPr="00084445">
              <w:t>Бадаева</w:t>
            </w:r>
            <w:proofErr w:type="spellEnd"/>
            <w:r w:rsidRPr="00084445">
              <w:t xml:space="preserve"> д.3 корп.1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468,0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2429003,88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2429003,88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3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lastRenderedPageBreak/>
              <w:t>5.3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(посадка) деревьев по адресу: ул. </w:t>
            </w:r>
            <w:proofErr w:type="spellStart"/>
            <w:r w:rsidRPr="00084445">
              <w:t>Бадаева</w:t>
            </w:r>
            <w:proofErr w:type="spellEnd"/>
            <w:r w:rsidRPr="00084445">
              <w:t xml:space="preserve"> д.3 корп.1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8,0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162390,00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162390,00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57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2.9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Размещение (посадка) кустарников по адресу: ул. </w:t>
            </w:r>
            <w:proofErr w:type="spellStart"/>
            <w:r w:rsidRPr="00084445">
              <w:t>Бадаева</w:t>
            </w:r>
            <w:proofErr w:type="spellEnd"/>
            <w:r w:rsidRPr="00084445">
              <w:t xml:space="preserve"> д.3 корп.1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куст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30011,03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30011,03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600"/>
        </w:trPr>
        <w:tc>
          <w:tcPr>
            <w:tcW w:w="605" w:type="dxa"/>
            <w:hideMark/>
          </w:tcPr>
          <w:p w:rsidR="00084445" w:rsidRPr="00084445" w:rsidRDefault="00084445" w:rsidP="00084445">
            <w:r w:rsidRPr="00084445">
              <w:t>2.10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r w:rsidRPr="00084445">
              <w:t xml:space="preserve">Проведение санитарных рубок (в том числе удаление аварийных, больных деревьев и кустарников) по адресу: ул. </w:t>
            </w:r>
            <w:proofErr w:type="spellStart"/>
            <w:r w:rsidRPr="00084445">
              <w:t>Бадаева</w:t>
            </w:r>
            <w:proofErr w:type="spellEnd"/>
            <w:r w:rsidRPr="00084445">
              <w:t xml:space="preserve"> д.3 корп.1</w:t>
            </w:r>
          </w:p>
        </w:tc>
        <w:tc>
          <w:tcPr>
            <w:tcW w:w="87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0,4   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4681,39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4681,39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445" w:rsidRPr="00084445" w:rsidTr="00084445">
        <w:trPr>
          <w:trHeight w:val="420"/>
        </w:trPr>
        <w:tc>
          <w:tcPr>
            <w:tcW w:w="605" w:type="dxa"/>
            <w:hideMark/>
          </w:tcPr>
          <w:p w:rsidR="00084445" w:rsidRPr="00084445" w:rsidRDefault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 </w:t>
            </w:r>
          </w:p>
        </w:tc>
        <w:tc>
          <w:tcPr>
            <w:tcW w:w="5556" w:type="dxa"/>
            <w:hideMark/>
          </w:tcPr>
          <w:p w:rsidR="00084445" w:rsidRPr="00084445" w:rsidRDefault="00084445">
            <w:pPr>
              <w:rPr>
                <w:b/>
                <w:bCs/>
              </w:rPr>
            </w:pPr>
            <w:r w:rsidRPr="00084445">
              <w:rPr>
                <w:b/>
                <w:bCs/>
              </w:rPr>
              <w:t>ВСЕГО:</w:t>
            </w:r>
          </w:p>
        </w:tc>
        <w:tc>
          <w:tcPr>
            <w:tcW w:w="871" w:type="dxa"/>
            <w:hideMark/>
          </w:tcPr>
          <w:p w:rsidR="00084445" w:rsidRPr="00084445" w:rsidRDefault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1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65459400,00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3232435,14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3647897,17</w:t>
            </w:r>
          </w:p>
        </w:tc>
        <w:tc>
          <w:tcPr>
            <w:tcW w:w="1385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55637346,04</w:t>
            </w:r>
          </w:p>
        </w:tc>
        <w:tc>
          <w:tcPr>
            <w:tcW w:w="1274" w:type="dxa"/>
            <w:hideMark/>
          </w:tcPr>
          <w:p w:rsidR="00084445" w:rsidRPr="00084445" w:rsidRDefault="00084445" w:rsidP="0008444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44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2941721,64</w:t>
            </w:r>
          </w:p>
        </w:tc>
      </w:tr>
    </w:tbl>
    <w:p w:rsidR="00491CD3" w:rsidRDefault="00491CD3">
      <w:bookmarkStart w:id="0" w:name="_GoBack"/>
      <w:bookmarkEnd w:id="0"/>
    </w:p>
    <w:sectPr w:rsidR="00491CD3" w:rsidSect="00084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22"/>
    <w:rsid w:val="00084445"/>
    <w:rsid w:val="00491CD3"/>
    <w:rsid w:val="00F6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98C8-DA24-46C9-BD80-8D05AC5E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5542-CC4E-43CA-83C2-A0775311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</dc:creator>
  <cp:keywords/>
  <dc:description/>
  <cp:lastModifiedBy>Андрей Николаевич</cp:lastModifiedBy>
  <cp:revision>2</cp:revision>
  <dcterms:created xsi:type="dcterms:W3CDTF">2020-02-05T13:59:00Z</dcterms:created>
  <dcterms:modified xsi:type="dcterms:W3CDTF">2020-02-05T14:03:00Z</dcterms:modified>
</cp:coreProperties>
</file>