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7" w:rsidRPr="00816867" w:rsidRDefault="00331D4E" w:rsidP="00603ED6">
      <w:pPr>
        <w:ind w:right="140"/>
        <w:jc w:val="right"/>
        <w:rPr>
          <w:b/>
        </w:rPr>
      </w:pPr>
      <w:r w:rsidRPr="00816867">
        <w:rPr>
          <w:b/>
        </w:rPr>
        <w:t>ОФИЦИАЛЬНО</w:t>
      </w:r>
    </w:p>
    <w:p w:rsidR="00487906" w:rsidRPr="00816867" w:rsidRDefault="00487906" w:rsidP="00EC4CC7">
      <w:pPr>
        <w:ind w:right="962"/>
        <w:jc w:val="center"/>
        <w:rPr>
          <w:b/>
        </w:rPr>
      </w:pPr>
    </w:p>
    <w:p w:rsidR="00EC4CC7" w:rsidRPr="00816867" w:rsidRDefault="00EC4CC7" w:rsidP="00EC4CC7">
      <w:pPr>
        <w:ind w:right="962"/>
        <w:jc w:val="center"/>
        <w:rPr>
          <w:b/>
        </w:rPr>
      </w:pPr>
      <w:r w:rsidRPr="00816867">
        <w:rPr>
          <w:b/>
        </w:rPr>
        <w:t>ИНФОРМАЦИЯ</w:t>
      </w:r>
    </w:p>
    <w:p w:rsidR="00EC4CC7" w:rsidRPr="00816867" w:rsidRDefault="00EC4CC7" w:rsidP="00EC4CC7">
      <w:pPr>
        <w:ind w:right="962"/>
        <w:jc w:val="center"/>
        <w:rPr>
          <w:b/>
        </w:rPr>
      </w:pPr>
      <w:r w:rsidRPr="00816867">
        <w:rPr>
          <w:b/>
        </w:rPr>
        <w:t xml:space="preserve">о </w:t>
      </w:r>
      <w:r w:rsidR="00F60C4D" w:rsidRPr="00816867">
        <w:rPr>
          <w:b/>
        </w:rPr>
        <w:t>результатах</w:t>
      </w:r>
      <w:r w:rsidRPr="00816867">
        <w:rPr>
          <w:b/>
        </w:rPr>
        <w:t xml:space="preserve"> публичных слушаний</w:t>
      </w:r>
    </w:p>
    <w:p w:rsidR="00EC4CC7" w:rsidRPr="00816867" w:rsidRDefault="00EC4CC7" w:rsidP="00EC4CC7">
      <w:pPr>
        <w:spacing w:line="360" w:lineRule="auto"/>
        <w:ind w:left="357" w:right="964"/>
        <w:jc w:val="both"/>
      </w:pPr>
    </w:p>
    <w:p w:rsidR="00B578C6" w:rsidRDefault="00EC4CC7" w:rsidP="00603ED6">
      <w:pPr>
        <w:tabs>
          <w:tab w:val="left" w:pos="1276"/>
          <w:tab w:val="left" w:pos="14459"/>
        </w:tabs>
        <w:spacing w:line="360" w:lineRule="auto"/>
        <w:ind w:left="357" w:right="111"/>
        <w:jc w:val="both"/>
      </w:pPr>
      <w:r w:rsidRPr="00816867">
        <w:tab/>
      </w:r>
      <w:r w:rsidR="00603ED6" w:rsidRPr="00816867">
        <w:t>19.11.2019</w:t>
      </w:r>
      <w:r w:rsidR="00B231D8" w:rsidRPr="00816867">
        <w:t xml:space="preserve"> в 1</w:t>
      </w:r>
      <w:r w:rsidR="00603ED6" w:rsidRPr="00816867">
        <w:t>7</w:t>
      </w:r>
      <w:r w:rsidR="00B231D8" w:rsidRPr="00816867">
        <w:t>.00</w:t>
      </w:r>
      <w:r w:rsidR="00603ED6" w:rsidRPr="00816867">
        <w:t xml:space="preserve"> в здании СПБ ГБ ПОУ «РКТК» по адресу: Санкт-Петербург, ул. Ворошилова д. 7, актовый зал, </w:t>
      </w:r>
      <w:r w:rsidR="00B231D8" w:rsidRPr="00816867">
        <w:t>состоялись п</w:t>
      </w:r>
      <w:r w:rsidR="00EE0969" w:rsidRPr="00816867">
        <w:t xml:space="preserve">убличные слушания по проекту местного бюджета внутригородского муниципального образования Санкт-Петербурга муниципальный округ Правобережный </w:t>
      </w:r>
      <w:r w:rsidR="00E574C2" w:rsidRPr="00816867">
        <w:t>на 20</w:t>
      </w:r>
      <w:r w:rsidR="00603ED6" w:rsidRPr="00816867">
        <w:t>20</w:t>
      </w:r>
      <w:r w:rsidR="00AA6A0C" w:rsidRPr="00816867">
        <w:t xml:space="preserve"> год и на плановый период 20</w:t>
      </w:r>
      <w:r w:rsidR="00EC162C" w:rsidRPr="00816867">
        <w:t>2</w:t>
      </w:r>
      <w:r w:rsidR="00603ED6" w:rsidRPr="00816867">
        <w:t>1</w:t>
      </w:r>
      <w:r w:rsidR="00AA6A0C" w:rsidRPr="00816867">
        <w:t xml:space="preserve"> и 20</w:t>
      </w:r>
      <w:r w:rsidR="00331D4E" w:rsidRPr="00816867">
        <w:t>2</w:t>
      </w:r>
      <w:r w:rsidR="00603ED6" w:rsidRPr="00816867">
        <w:t>2</w:t>
      </w:r>
      <w:r w:rsidR="00AA6A0C" w:rsidRPr="00816867">
        <w:t xml:space="preserve"> годы</w:t>
      </w:r>
      <w:r w:rsidR="00B231D8" w:rsidRPr="00816867">
        <w:t>.</w:t>
      </w:r>
    </w:p>
    <w:p w:rsidR="00F60C4D" w:rsidRPr="00816867" w:rsidRDefault="00B578C6" w:rsidP="00603ED6">
      <w:pPr>
        <w:tabs>
          <w:tab w:val="left" w:pos="1276"/>
          <w:tab w:val="left" w:pos="14459"/>
        </w:tabs>
        <w:spacing w:line="360" w:lineRule="auto"/>
        <w:ind w:left="357" w:right="111"/>
        <w:jc w:val="both"/>
      </w:pPr>
      <w:r>
        <w:tab/>
        <w:t xml:space="preserve">В публичных слушаниях приняли участие </w:t>
      </w:r>
      <w:r w:rsidRPr="00B578C6">
        <w:t>граждане и представители организаций (члены общественного совета, председатели ветеранских организаций, председатели ТСЖ и ЖСК)</w:t>
      </w:r>
      <w:r>
        <w:t>, всего 31 человек.</w:t>
      </w:r>
      <w:r w:rsidR="00F60C4D" w:rsidRPr="00816867">
        <w:tab/>
      </w:r>
    </w:p>
    <w:p w:rsidR="00487906" w:rsidRPr="00816867" w:rsidRDefault="00F60C4D" w:rsidP="002C744F">
      <w:pPr>
        <w:tabs>
          <w:tab w:val="left" w:pos="1276"/>
          <w:tab w:val="left" w:pos="14459"/>
        </w:tabs>
        <w:spacing w:line="360" w:lineRule="auto"/>
        <w:ind w:left="357" w:right="111"/>
        <w:jc w:val="both"/>
      </w:pPr>
      <w:r w:rsidRPr="00816867">
        <w:tab/>
        <w:t>По результатам публичных слушаний проект местного бюджета внутригородского муниципального образования Санкт-Петербурга муниципальный округ Правобережный</w:t>
      </w:r>
      <w:r w:rsidR="00603ED6" w:rsidRPr="00816867">
        <w:t xml:space="preserve"> на</w:t>
      </w:r>
      <w:r w:rsidRPr="00816867">
        <w:t xml:space="preserve"> </w:t>
      </w:r>
      <w:r w:rsidR="00603ED6" w:rsidRPr="00816867">
        <w:t>2020 год и на плановый период 2021 и 2022 годы.</w:t>
      </w:r>
      <w:r w:rsidRPr="00816867">
        <w:t>, одобрен и рекомендован к рассмотрению муниципальным советом.</w:t>
      </w:r>
      <w:r w:rsidR="00331D4E" w:rsidRPr="00816867">
        <w:t xml:space="preserve"> </w:t>
      </w:r>
    </w:p>
    <w:p w:rsidR="00487906" w:rsidRPr="00816867" w:rsidRDefault="00487906" w:rsidP="00AA6A0C">
      <w:pPr>
        <w:ind w:right="962"/>
        <w:rPr>
          <w:b/>
        </w:rPr>
      </w:pPr>
    </w:p>
    <w:p w:rsidR="00487906" w:rsidRPr="00816867" w:rsidRDefault="00487906" w:rsidP="00331D4E">
      <w:pPr>
        <w:jc w:val="right"/>
        <w:rPr>
          <w:b/>
        </w:rPr>
      </w:pPr>
    </w:p>
    <w:p w:rsidR="00EC4CC7" w:rsidRPr="00816867" w:rsidRDefault="00331D4E" w:rsidP="00331D4E">
      <w:pPr>
        <w:jc w:val="right"/>
        <w:rPr>
          <w:b/>
        </w:rPr>
      </w:pPr>
      <w:r w:rsidRPr="00816867">
        <w:rPr>
          <w:b/>
        </w:rPr>
        <w:t xml:space="preserve">Муниципальный совет МО </w:t>
      </w:r>
      <w:proofErr w:type="spellStart"/>
      <w:r w:rsidRPr="00816867">
        <w:rPr>
          <w:b/>
        </w:rPr>
        <w:t>МО</w:t>
      </w:r>
      <w:proofErr w:type="spellEnd"/>
      <w:r w:rsidRPr="00816867">
        <w:rPr>
          <w:b/>
        </w:rPr>
        <w:t xml:space="preserve"> Правобережный</w:t>
      </w:r>
    </w:p>
    <w:p w:rsidR="008730D5" w:rsidRDefault="008730D5" w:rsidP="00EC4CC7"/>
    <w:p w:rsidR="00D9204F" w:rsidRDefault="00D9204F" w:rsidP="00EC4CC7">
      <w:pPr>
        <w:sectPr w:rsidR="00D9204F" w:rsidSect="00A95504">
          <w:pgSz w:w="11906" w:h="16838" w:code="9"/>
          <w:pgMar w:top="1387" w:right="851" w:bottom="1134" w:left="1701" w:header="709" w:footer="709" w:gutter="0"/>
          <w:cols w:space="708"/>
          <w:docGrid w:linePitch="360"/>
        </w:sectPr>
      </w:pPr>
    </w:p>
    <w:p w:rsidR="00D9204F" w:rsidRDefault="00D9204F" w:rsidP="00D9204F">
      <w:pPr>
        <w:jc w:val="center"/>
        <w:rPr>
          <w:b/>
        </w:rPr>
      </w:pPr>
      <w:r>
        <w:rPr>
          <w:b/>
        </w:rPr>
        <w:lastRenderedPageBreak/>
        <w:t>ПРОТОКОЛ</w:t>
      </w:r>
    </w:p>
    <w:p w:rsidR="00D9204F" w:rsidRDefault="00D9204F" w:rsidP="00D9204F">
      <w:pPr>
        <w:jc w:val="center"/>
        <w:rPr>
          <w:b/>
        </w:rPr>
      </w:pPr>
      <w:r w:rsidRPr="00992FC3">
        <w:rPr>
          <w:b/>
        </w:rPr>
        <w:t xml:space="preserve">публичных слушаний по проекту </w:t>
      </w:r>
      <w:r w:rsidRPr="00FB7232">
        <w:rPr>
          <w:b/>
        </w:rPr>
        <w:t xml:space="preserve">местного бюджета внутригородского муниципального образования Санкт-Петербурга муниципальный округ Правобережный на </w:t>
      </w:r>
      <w:r>
        <w:rPr>
          <w:b/>
        </w:rPr>
        <w:t>2020 год и на плановый период 2021 и 2022 годов</w:t>
      </w:r>
    </w:p>
    <w:p w:rsidR="00D9204F" w:rsidRDefault="00D9204F" w:rsidP="00D9204F">
      <w:pPr>
        <w:jc w:val="both"/>
        <w:rPr>
          <w:b/>
        </w:rPr>
      </w:pPr>
    </w:p>
    <w:p w:rsidR="00D9204F" w:rsidRPr="00F364A3" w:rsidRDefault="00D9204F" w:rsidP="00D9204F">
      <w:pPr>
        <w:jc w:val="both"/>
        <w:rPr>
          <w:b/>
        </w:rPr>
      </w:pPr>
      <w:r>
        <w:rPr>
          <w:b/>
        </w:rPr>
        <w:tab/>
        <w:t>Дата и время проведения:</w:t>
      </w:r>
      <w:r w:rsidRPr="00486A0C">
        <w:rPr>
          <w:b/>
        </w:rPr>
        <w:t xml:space="preserve"> </w:t>
      </w:r>
      <w:r w:rsidRPr="00E46F32">
        <w:t>19.11.2019</w:t>
      </w:r>
      <w:r>
        <w:t xml:space="preserve"> </w:t>
      </w:r>
      <w:r w:rsidRPr="00715065">
        <w:t>в 1</w:t>
      </w:r>
      <w:r>
        <w:t>7</w:t>
      </w:r>
      <w:r w:rsidRPr="00715065">
        <w:t>.00</w:t>
      </w:r>
      <w:r>
        <w:t>.</w:t>
      </w:r>
    </w:p>
    <w:p w:rsidR="00D9204F" w:rsidRDefault="00D9204F" w:rsidP="00D9204F">
      <w:pPr>
        <w:jc w:val="both"/>
        <w:rPr>
          <w:b/>
        </w:rPr>
      </w:pPr>
      <w:r>
        <w:rPr>
          <w:b/>
        </w:rPr>
        <w:tab/>
        <w:t>Место проведения:</w:t>
      </w:r>
      <w:r w:rsidRPr="00486A0C">
        <w:rPr>
          <w:b/>
        </w:rPr>
        <w:t xml:space="preserve"> </w:t>
      </w:r>
      <w:r w:rsidRPr="00E46F32">
        <w:t>Санкт-Петербург, ул. Ворошилова д. 7, СПБ ГБ ПОУ «РКТК», актовый зал.</w:t>
      </w:r>
    </w:p>
    <w:p w:rsidR="00D9204F" w:rsidRDefault="00D9204F" w:rsidP="00D9204F">
      <w:pPr>
        <w:jc w:val="both"/>
      </w:pPr>
      <w:r>
        <w:rPr>
          <w:b/>
        </w:rPr>
        <w:tab/>
      </w:r>
      <w:r w:rsidRPr="00020039">
        <w:rPr>
          <w:b/>
        </w:rPr>
        <w:t>Повестка:</w:t>
      </w:r>
      <w:r>
        <w:t xml:space="preserve"> «О</w:t>
      </w:r>
      <w:r w:rsidRPr="004A0D4D">
        <w:t xml:space="preserve"> проекте местного бюджета внутригородского муниципального образования Санкт-Петербурга муниципальный округ Правобережный </w:t>
      </w:r>
      <w:r w:rsidRPr="00E46F32">
        <w:t>на 2020 год и на плановый период 2021 и 2022 годов</w:t>
      </w:r>
      <w:r>
        <w:t>».</w:t>
      </w:r>
    </w:p>
    <w:p w:rsidR="00D9204F" w:rsidRDefault="00D9204F" w:rsidP="00D9204F">
      <w:pPr>
        <w:jc w:val="both"/>
      </w:pPr>
      <w:r>
        <w:rPr>
          <w:b/>
        </w:rPr>
        <w:tab/>
      </w:r>
      <w:r w:rsidRPr="00FD7028">
        <w:rPr>
          <w:b/>
        </w:rPr>
        <w:t>Инициатор проведения публичных слушаний</w:t>
      </w:r>
      <w:r>
        <w:rPr>
          <w:b/>
        </w:rPr>
        <w:t>:</w:t>
      </w:r>
      <w:r w:rsidRPr="00FD7028">
        <w:t xml:space="preserve"> Муниципальный совет МО </w:t>
      </w:r>
      <w:proofErr w:type="spellStart"/>
      <w:r w:rsidRPr="00FD7028">
        <w:t>МО</w:t>
      </w:r>
      <w:proofErr w:type="spellEnd"/>
      <w:r w:rsidRPr="00FD7028">
        <w:t xml:space="preserve"> Правобережный.</w:t>
      </w:r>
    </w:p>
    <w:p w:rsidR="00D9204F" w:rsidRPr="005E385F" w:rsidRDefault="00D9204F" w:rsidP="00D9204F">
      <w:pPr>
        <w:jc w:val="both"/>
        <w:rPr>
          <w:b/>
        </w:rPr>
      </w:pPr>
      <w:r>
        <w:rPr>
          <w:b/>
        </w:rPr>
        <w:tab/>
      </w:r>
      <w:r w:rsidRPr="005E385F">
        <w:rPr>
          <w:b/>
        </w:rPr>
        <w:t>Проект был опубликован в информационно- публицистическом бюллетене «Оккервиль» № 22</w:t>
      </w:r>
      <w:r>
        <w:rPr>
          <w:b/>
        </w:rPr>
        <w:t xml:space="preserve"> (381)</w:t>
      </w:r>
      <w:r w:rsidRPr="005E385F">
        <w:rPr>
          <w:b/>
        </w:rPr>
        <w:t xml:space="preserve"> </w:t>
      </w:r>
      <w:r>
        <w:rPr>
          <w:b/>
        </w:rPr>
        <w:t xml:space="preserve">за </w:t>
      </w:r>
      <w:r w:rsidRPr="005E385F">
        <w:rPr>
          <w:b/>
        </w:rPr>
        <w:t>2019</w:t>
      </w:r>
    </w:p>
    <w:p w:rsidR="00D9204F" w:rsidRDefault="00D9204F" w:rsidP="00D9204F">
      <w:pPr>
        <w:jc w:val="both"/>
      </w:pPr>
      <w:r>
        <w:rPr>
          <w:b/>
        </w:rPr>
        <w:tab/>
        <w:t xml:space="preserve">Председатель: </w:t>
      </w:r>
      <w:r>
        <w:t>Н.Н. Беляев – заместитель главы муниципального образования, исполняющего полномочия председателя муниципального совета.</w:t>
      </w:r>
    </w:p>
    <w:p w:rsidR="00D9204F" w:rsidRDefault="00D9204F" w:rsidP="00D9204F">
      <w:pPr>
        <w:jc w:val="both"/>
      </w:pPr>
      <w:r>
        <w:rPr>
          <w:b/>
        </w:rPr>
        <w:tab/>
      </w:r>
      <w:r w:rsidRPr="007C0ABC">
        <w:rPr>
          <w:b/>
        </w:rPr>
        <w:t>С</w:t>
      </w:r>
      <w:r>
        <w:rPr>
          <w:b/>
        </w:rPr>
        <w:t>екретарь:</w:t>
      </w:r>
      <w:r w:rsidRPr="007C0ABC">
        <w:rPr>
          <w:b/>
        </w:rPr>
        <w:t xml:space="preserve"> </w:t>
      </w:r>
      <w:r>
        <w:t>С.</w:t>
      </w:r>
      <w:r w:rsidRPr="007C0ABC">
        <w:t>В.</w:t>
      </w:r>
      <w:r>
        <w:rPr>
          <w:b/>
        </w:rPr>
        <w:t xml:space="preserve"> </w:t>
      </w:r>
      <w:r>
        <w:t xml:space="preserve">Гурын </w:t>
      </w:r>
      <w:r>
        <w:rPr>
          <w:b/>
        </w:rPr>
        <w:t xml:space="preserve">– </w:t>
      </w:r>
      <w:r w:rsidRPr="007C0ABC">
        <w:t>главный специалист муниципального совета</w:t>
      </w:r>
      <w:r>
        <w:t>.</w:t>
      </w:r>
    </w:p>
    <w:p w:rsidR="00D9204F" w:rsidRDefault="00D9204F" w:rsidP="00D9204F">
      <w:pPr>
        <w:jc w:val="both"/>
      </w:pPr>
      <w:r>
        <w:rPr>
          <w:b/>
        </w:rPr>
        <w:tab/>
      </w:r>
      <w:r w:rsidRPr="00396A83">
        <w:rPr>
          <w:b/>
        </w:rPr>
        <w:t>Приглашенные</w:t>
      </w:r>
      <w:r>
        <w:rPr>
          <w:b/>
        </w:rPr>
        <w:t xml:space="preserve"> лица</w:t>
      </w:r>
      <w:r w:rsidRPr="00396A83">
        <w:rPr>
          <w:b/>
        </w:rPr>
        <w:t>:</w:t>
      </w:r>
      <w:r>
        <w:t xml:space="preserve"> </w:t>
      </w:r>
    </w:p>
    <w:p w:rsidR="00D9204F" w:rsidRDefault="00D9204F" w:rsidP="00D9204F">
      <w:pPr>
        <w:jc w:val="both"/>
      </w:pPr>
      <w:r>
        <w:t>- И.В. Высоцкий – депутат Законодательного собрания Санкт-Петербурга</w:t>
      </w:r>
    </w:p>
    <w:p w:rsidR="00D9204F" w:rsidRDefault="00D9204F" w:rsidP="00D9204F">
      <w:pPr>
        <w:jc w:val="both"/>
      </w:pPr>
      <w:r>
        <w:t>- Депутаты муниципального совета</w:t>
      </w:r>
    </w:p>
    <w:p w:rsidR="00D9204F" w:rsidRDefault="00D9204F" w:rsidP="00D9204F">
      <w:pPr>
        <w:jc w:val="both"/>
      </w:pPr>
      <w:r>
        <w:t xml:space="preserve">- </w:t>
      </w:r>
      <w:r w:rsidRPr="001B5EDD">
        <w:t xml:space="preserve">И.Р. Тонкель </w:t>
      </w:r>
      <w:r>
        <w:t>- глава местной администрации</w:t>
      </w:r>
      <w:r w:rsidRPr="001B5EDD">
        <w:t xml:space="preserve"> </w:t>
      </w:r>
    </w:p>
    <w:p w:rsidR="00D9204F" w:rsidRDefault="00D9204F" w:rsidP="00D9204F">
      <w:pPr>
        <w:jc w:val="both"/>
      </w:pPr>
      <w:r>
        <w:t xml:space="preserve">- </w:t>
      </w:r>
      <w:r w:rsidRPr="001B5EDD">
        <w:t>Н.М. Новошеня</w:t>
      </w:r>
      <w:r>
        <w:t xml:space="preserve"> - заместитель главы местной администрации </w:t>
      </w:r>
    </w:p>
    <w:p w:rsidR="00D9204F" w:rsidRDefault="00D9204F" w:rsidP="00D9204F">
      <w:pPr>
        <w:jc w:val="both"/>
      </w:pPr>
      <w:r>
        <w:t>- сотрудники органов местного самоуправления.</w:t>
      </w:r>
    </w:p>
    <w:p w:rsidR="00D9204F" w:rsidRPr="001B5EDD" w:rsidRDefault="00D9204F" w:rsidP="00D9204F">
      <w:pPr>
        <w:jc w:val="both"/>
      </w:pPr>
      <w:r>
        <w:rPr>
          <w:b/>
        </w:rPr>
        <w:tab/>
        <w:t>Участники:</w:t>
      </w:r>
      <w:r w:rsidRPr="001B5EDD">
        <w:t xml:space="preserve"> граждане и представители организаций</w:t>
      </w:r>
      <w:r>
        <w:t xml:space="preserve"> (</w:t>
      </w:r>
      <w:r w:rsidRPr="00FD7028">
        <w:t>члены общественного совета, председатели ветеранских организаций, председатели ТСЖ и ЖСК</w:t>
      </w:r>
      <w:r>
        <w:t>) -</w:t>
      </w:r>
      <w:r w:rsidRPr="001B5EDD">
        <w:t xml:space="preserve"> </w:t>
      </w:r>
      <w:r>
        <w:t>список прилагается.</w:t>
      </w:r>
    </w:p>
    <w:p w:rsidR="00D9204F" w:rsidRDefault="00D9204F" w:rsidP="00D9204F">
      <w:pPr>
        <w:jc w:val="both"/>
      </w:pPr>
      <w:r w:rsidRPr="00992FC3">
        <w:rPr>
          <w:b/>
        </w:rPr>
        <w:t xml:space="preserve">Проект местного бюджета </w:t>
      </w:r>
      <w:r>
        <w:rPr>
          <w:b/>
        </w:rPr>
        <w:t>представляет</w:t>
      </w:r>
      <w:r w:rsidRPr="003D63D6">
        <w:rPr>
          <w:b/>
        </w:rPr>
        <w:t>:</w:t>
      </w:r>
      <w:r>
        <w:t xml:space="preserve"> И.Р. Тонкель – глава местной администрации.</w:t>
      </w:r>
    </w:p>
    <w:p w:rsidR="00225A35" w:rsidRDefault="00225A35" w:rsidP="00D9204F">
      <w:pPr>
        <w:jc w:val="both"/>
      </w:pPr>
      <w:bookmarkStart w:id="0" w:name="_GoBack"/>
      <w:bookmarkEnd w:id="0"/>
    </w:p>
    <w:p w:rsidR="00D9204F" w:rsidRDefault="00D9204F" w:rsidP="00D9204F">
      <w:pPr>
        <w:jc w:val="both"/>
      </w:pPr>
      <w:r>
        <w:tab/>
        <w:t xml:space="preserve">Председатель отрыл публичные слушания и огласил порядок </w:t>
      </w:r>
      <w:r w:rsidRPr="00FD7028">
        <w:t xml:space="preserve">обсуждения </w:t>
      </w:r>
      <w:r>
        <w:t xml:space="preserve">проекта </w:t>
      </w:r>
      <w:r w:rsidRPr="00FD7028">
        <w:t>на публичных слушаниях</w:t>
      </w:r>
      <w:r>
        <w:t xml:space="preserve">. </w:t>
      </w:r>
    </w:p>
    <w:p w:rsidR="00D9204F" w:rsidRPr="005E385F" w:rsidRDefault="00D9204F" w:rsidP="00D9204F">
      <w:pPr>
        <w:jc w:val="both"/>
      </w:pPr>
      <w:r>
        <w:tab/>
        <w:t xml:space="preserve">Далее слово предоставлено </w:t>
      </w:r>
      <w:r w:rsidRPr="005E385F">
        <w:t>главе</w:t>
      </w:r>
      <w:r>
        <w:t xml:space="preserve"> местной</w:t>
      </w:r>
      <w:r w:rsidRPr="005E385F">
        <w:t xml:space="preserve"> администрации Тонкелю И</w:t>
      </w:r>
      <w:r>
        <w:t>.</w:t>
      </w:r>
      <w:r w:rsidRPr="005E385F">
        <w:t>Р</w:t>
      </w:r>
      <w:r>
        <w:t>.</w:t>
      </w:r>
    </w:p>
    <w:p w:rsidR="00D9204F" w:rsidRPr="00E6075D" w:rsidRDefault="00D9204F" w:rsidP="00D9204F">
      <w:pPr>
        <w:jc w:val="both"/>
      </w:pPr>
      <w:r>
        <w:tab/>
        <w:t xml:space="preserve">Докладчик представил для обсуждения на публичных слушаниях проект решения муниципального совета </w:t>
      </w:r>
      <w:r w:rsidRPr="000E2910">
        <w:t>«О проекте местного бюджета внутригородского муниципального образования Санкт-Петербурга муниципальный округ Правобережный на 2020 год и на плановый период 2021 и 2022 годов»</w:t>
      </w:r>
      <w:r>
        <w:t xml:space="preserve">. </w:t>
      </w:r>
      <w:r w:rsidRPr="00E6075D">
        <w:t xml:space="preserve"> </w:t>
      </w:r>
    </w:p>
    <w:p w:rsidR="00D9204F" w:rsidRDefault="00D9204F" w:rsidP="00D9204F">
      <w:pPr>
        <w:jc w:val="both"/>
        <w:rPr>
          <w:b/>
        </w:rPr>
      </w:pPr>
      <w:r>
        <w:tab/>
        <w:t xml:space="preserve">В ходе обсуждения проекта были даны исчерпывающие ответы на заданные вопросы. После окончания обсуждения проекта поступило предложение одобрить рассматриваемый проект бюджета и рекомендовать его к </w:t>
      </w:r>
      <w:r w:rsidRPr="000314A9">
        <w:t>рассмотрению муниципальным советом</w:t>
      </w:r>
      <w:r>
        <w:t xml:space="preserve">. </w:t>
      </w:r>
    </w:p>
    <w:p w:rsidR="00D9204F" w:rsidRPr="00225A35" w:rsidRDefault="00D9204F" w:rsidP="00D9204F">
      <w:pPr>
        <w:jc w:val="both"/>
        <w:rPr>
          <w:b/>
        </w:rPr>
      </w:pPr>
      <w:r>
        <w:rPr>
          <w:b/>
        </w:rPr>
        <w:tab/>
        <w:t xml:space="preserve">Решили: </w:t>
      </w:r>
      <w:r>
        <w:t>Одобрить</w:t>
      </w:r>
      <w:r w:rsidRPr="00303B22">
        <w:t xml:space="preserve"> </w:t>
      </w:r>
      <w:r>
        <w:t>п</w:t>
      </w:r>
      <w:r w:rsidRPr="00992FC3">
        <w:t xml:space="preserve">роект </w:t>
      </w:r>
      <w:r w:rsidRPr="004A0D4D">
        <w:t xml:space="preserve">местного бюджета внутригородского муниципального образования Санкт-Петербурга муниципальный округ Правобережный </w:t>
      </w:r>
      <w:r w:rsidRPr="00AD75EC">
        <w:t>на 2020 год и на плановый период 2021 и 2022 годов</w:t>
      </w:r>
      <w:r>
        <w:t xml:space="preserve">, рекомендовать к рассмотрению муниципальным советом. </w:t>
      </w:r>
    </w:p>
    <w:p w:rsidR="00D9204F" w:rsidRDefault="00D9204F" w:rsidP="00D9204F">
      <w:pPr>
        <w:jc w:val="both"/>
        <w:rPr>
          <w:b/>
        </w:rPr>
      </w:pPr>
      <w:r>
        <w:rPr>
          <w:b/>
        </w:rPr>
        <w:tab/>
      </w:r>
      <w:r w:rsidRPr="00D56BF4">
        <w:rPr>
          <w:b/>
        </w:rPr>
        <w:t>Время завершения публичных слушаний:</w:t>
      </w:r>
      <w:r>
        <w:t xml:space="preserve"> 18.00.</w:t>
      </w:r>
    </w:p>
    <w:p w:rsidR="00D9204F" w:rsidRDefault="00D9204F" w:rsidP="00D9204F">
      <w:pPr>
        <w:ind w:right="-2"/>
      </w:pPr>
    </w:p>
    <w:p w:rsidR="00D9204F" w:rsidRDefault="00D9204F" w:rsidP="00D9204F">
      <w:pPr>
        <w:ind w:right="-2"/>
      </w:pPr>
    </w:p>
    <w:p w:rsidR="00D9204F" w:rsidRPr="00453ACE" w:rsidRDefault="00D9204F" w:rsidP="00D9204F">
      <w:pPr>
        <w:spacing w:line="360" w:lineRule="auto"/>
        <w:jc w:val="both"/>
        <w:rPr>
          <w:b/>
        </w:rPr>
      </w:pPr>
      <w:r w:rsidRPr="0051466A">
        <w:rPr>
          <w:b/>
        </w:rPr>
        <w:t xml:space="preserve">Председатель_________________ </w:t>
      </w:r>
      <w:r>
        <w:rPr>
          <w:b/>
        </w:rPr>
        <w:t>Н.Н. Беляев</w:t>
      </w:r>
    </w:p>
    <w:p w:rsidR="00D9204F" w:rsidRDefault="00D9204F" w:rsidP="00D9204F">
      <w:pPr>
        <w:rPr>
          <w:b/>
        </w:rPr>
      </w:pPr>
    </w:p>
    <w:p w:rsidR="00D9204F" w:rsidRDefault="00D9204F" w:rsidP="00D9204F">
      <w:pPr>
        <w:rPr>
          <w:b/>
        </w:rPr>
      </w:pPr>
      <w:r>
        <w:rPr>
          <w:b/>
        </w:rPr>
        <w:t>Секретарь____________________ С.В. Гурын</w:t>
      </w:r>
      <w:r w:rsidRPr="0051466A">
        <w:rPr>
          <w:b/>
        </w:rPr>
        <w:t xml:space="preserve"> </w:t>
      </w:r>
    </w:p>
    <w:p w:rsidR="00D9204F" w:rsidRPr="00816867" w:rsidRDefault="00D9204F" w:rsidP="00EC4CC7"/>
    <w:sectPr w:rsidR="00D9204F" w:rsidRPr="00816867" w:rsidSect="00396A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4E60"/>
    <w:multiLevelType w:val="hybridMultilevel"/>
    <w:tmpl w:val="4306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4CC7"/>
    <w:rsid w:val="0000339A"/>
    <w:rsid w:val="00003659"/>
    <w:rsid w:val="0000476E"/>
    <w:rsid w:val="00004C3D"/>
    <w:rsid w:val="0002020C"/>
    <w:rsid w:val="000248EE"/>
    <w:rsid w:val="00032041"/>
    <w:rsid w:val="0003409D"/>
    <w:rsid w:val="000360F5"/>
    <w:rsid w:val="000445C4"/>
    <w:rsid w:val="00047099"/>
    <w:rsid w:val="000524BF"/>
    <w:rsid w:val="00061186"/>
    <w:rsid w:val="00061ABE"/>
    <w:rsid w:val="00063611"/>
    <w:rsid w:val="00071749"/>
    <w:rsid w:val="00072133"/>
    <w:rsid w:val="000747C8"/>
    <w:rsid w:val="0008094D"/>
    <w:rsid w:val="0008169A"/>
    <w:rsid w:val="000862FB"/>
    <w:rsid w:val="00086D69"/>
    <w:rsid w:val="00086D9C"/>
    <w:rsid w:val="00091EC8"/>
    <w:rsid w:val="0009263E"/>
    <w:rsid w:val="000A5931"/>
    <w:rsid w:val="000B3329"/>
    <w:rsid w:val="000B3FA1"/>
    <w:rsid w:val="000B43A3"/>
    <w:rsid w:val="000C0835"/>
    <w:rsid w:val="000C1FBB"/>
    <w:rsid w:val="000C63A4"/>
    <w:rsid w:val="000D580B"/>
    <w:rsid w:val="000F36C9"/>
    <w:rsid w:val="000F3B8A"/>
    <w:rsid w:val="000F48FB"/>
    <w:rsid w:val="000F4ED4"/>
    <w:rsid w:val="000F79F1"/>
    <w:rsid w:val="00101E34"/>
    <w:rsid w:val="001054D2"/>
    <w:rsid w:val="00125606"/>
    <w:rsid w:val="00131751"/>
    <w:rsid w:val="00136B3A"/>
    <w:rsid w:val="00143704"/>
    <w:rsid w:val="00147D10"/>
    <w:rsid w:val="00150C6D"/>
    <w:rsid w:val="00151655"/>
    <w:rsid w:val="00152724"/>
    <w:rsid w:val="00154961"/>
    <w:rsid w:val="00180DCD"/>
    <w:rsid w:val="00181145"/>
    <w:rsid w:val="00184D84"/>
    <w:rsid w:val="0018531F"/>
    <w:rsid w:val="001A1A9C"/>
    <w:rsid w:val="001A2774"/>
    <w:rsid w:val="001A3304"/>
    <w:rsid w:val="001A46B8"/>
    <w:rsid w:val="001B1E42"/>
    <w:rsid w:val="001C3020"/>
    <w:rsid w:val="001C35D1"/>
    <w:rsid w:val="001C39AC"/>
    <w:rsid w:val="001C6FD2"/>
    <w:rsid w:val="001D1AD8"/>
    <w:rsid w:val="001D29C0"/>
    <w:rsid w:val="001D5668"/>
    <w:rsid w:val="001E1F7D"/>
    <w:rsid w:val="001E30B1"/>
    <w:rsid w:val="001E3C75"/>
    <w:rsid w:val="001E5B48"/>
    <w:rsid w:val="001E62D9"/>
    <w:rsid w:val="001F74D4"/>
    <w:rsid w:val="0020228B"/>
    <w:rsid w:val="002101D8"/>
    <w:rsid w:val="00211F9B"/>
    <w:rsid w:val="00214988"/>
    <w:rsid w:val="00214D75"/>
    <w:rsid w:val="002152C8"/>
    <w:rsid w:val="00220D75"/>
    <w:rsid w:val="002247C1"/>
    <w:rsid w:val="00225574"/>
    <w:rsid w:val="00225A35"/>
    <w:rsid w:val="00225B6B"/>
    <w:rsid w:val="002312C2"/>
    <w:rsid w:val="002337C2"/>
    <w:rsid w:val="00234B14"/>
    <w:rsid w:val="00235E61"/>
    <w:rsid w:val="00236605"/>
    <w:rsid w:val="002376AA"/>
    <w:rsid w:val="00237930"/>
    <w:rsid w:val="00237F72"/>
    <w:rsid w:val="00251190"/>
    <w:rsid w:val="0025422C"/>
    <w:rsid w:val="00254EB3"/>
    <w:rsid w:val="00254FBD"/>
    <w:rsid w:val="00267384"/>
    <w:rsid w:val="00270F0D"/>
    <w:rsid w:val="00275D1C"/>
    <w:rsid w:val="002930EB"/>
    <w:rsid w:val="00295E12"/>
    <w:rsid w:val="0029732C"/>
    <w:rsid w:val="00297EC4"/>
    <w:rsid w:val="002A0EF3"/>
    <w:rsid w:val="002A5B55"/>
    <w:rsid w:val="002A6CD5"/>
    <w:rsid w:val="002A76F1"/>
    <w:rsid w:val="002B41AB"/>
    <w:rsid w:val="002C5C16"/>
    <w:rsid w:val="002C72A5"/>
    <w:rsid w:val="002C744F"/>
    <w:rsid w:val="002D0D38"/>
    <w:rsid w:val="002D1F02"/>
    <w:rsid w:val="002E280C"/>
    <w:rsid w:val="002E298F"/>
    <w:rsid w:val="002E619F"/>
    <w:rsid w:val="002F1BE2"/>
    <w:rsid w:val="002F5C8E"/>
    <w:rsid w:val="002F5CD6"/>
    <w:rsid w:val="002F7A20"/>
    <w:rsid w:val="00300ED2"/>
    <w:rsid w:val="00302636"/>
    <w:rsid w:val="00305218"/>
    <w:rsid w:val="00305D9A"/>
    <w:rsid w:val="0030633A"/>
    <w:rsid w:val="00310C9D"/>
    <w:rsid w:val="00320DCE"/>
    <w:rsid w:val="003219FB"/>
    <w:rsid w:val="00322C9C"/>
    <w:rsid w:val="003243D5"/>
    <w:rsid w:val="00324F7B"/>
    <w:rsid w:val="0032500B"/>
    <w:rsid w:val="00327B05"/>
    <w:rsid w:val="003316D3"/>
    <w:rsid w:val="00331D4E"/>
    <w:rsid w:val="00334BB1"/>
    <w:rsid w:val="0033653C"/>
    <w:rsid w:val="003373BE"/>
    <w:rsid w:val="00342FC5"/>
    <w:rsid w:val="00350860"/>
    <w:rsid w:val="0035092A"/>
    <w:rsid w:val="00351A5E"/>
    <w:rsid w:val="00351CEC"/>
    <w:rsid w:val="003559C3"/>
    <w:rsid w:val="00355E8A"/>
    <w:rsid w:val="00360C55"/>
    <w:rsid w:val="0036795A"/>
    <w:rsid w:val="0038095E"/>
    <w:rsid w:val="00382354"/>
    <w:rsid w:val="003851BB"/>
    <w:rsid w:val="003877C4"/>
    <w:rsid w:val="0039159F"/>
    <w:rsid w:val="00391D10"/>
    <w:rsid w:val="00393C50"/>
    <w:rsid w:val="00395B25"/>
    <w:rsid w:val="003A33EC"/>
    <w:rsid w:val="003A77F7"/>
    <w:rsid w:val="003C21C4"/>
    <w:rsid w:val="003C50CB"/>
    <w:rsid w:val="003D6E7A"/>
    <w:rsid w:val="003E1F47"/>
    <w:rsid w:val="003E276E"/>
    <w:rsid w:val="003E2DEA"/>
    <w:rsid w:val="003E3FA3"/>
    <w:rsid w:val="003E7617"/>
    <w:rsid w:val="003F07DC"/>
    <w:rsid w:val="003F1BEE"/>
    <w:rsid w:val="003F3C32"/>
    <w:rsid w:val="003F60FC"/>
    <w:rsid w:val="003F65BE"/>
    <w:rsid w:val="003F7A3B"/>
    <w:rsid w:val="0040140F"/>
    <w:rsid w:val="0040317B"/>
    <w:rsid w:val="0040358A"/>
    <w:rsid w:val="00406F57"/>
    <w:rsid w:val="0041045D"/>
    <w:rsid w:val="0041169B"/>
    <w:rsid w:val="00413C7F"/>
    <w:rsid w:val="00425402"/>
    <w:rsid w:val="00426B0D"/>
    <w:rsid w:val="0043167A"/>
    <w:rsid w:val="0043461C"/>
    <w:rsid w:val="00442CF0"/>
    <w:rsid w:val="0045473F"/>
    <w:rsid w:val="00454F2D"/>
    <w:rsid w:val="0045793D"/>
    <w:rsid w:val="00460B2C"/>
    <w:rsid w:val="004636ED"/>
    <w:rsid w:val="004660DE"/>
    <w:rsid w:val="00466FE3"/>
    <w:rsid w:val="0047109C"/>
    <w:rsid w:val="00471252"/>
    <w:rsid w:val="0047394D"/>
    <w:rsid w:val="00476A9D"/>
    <w:rsid w:val="00477491"/>
    <w:rsid w:val="00477F57"/>
    <w:rsid w:val="00480261"/>
    <w:rsid w:val="0048309B"/>
    <w:rsid w:val="004843C8"/>
    <w:rsid w:val="00485F55"/>
    <w:rsid w:val="00487906"/>
    <w:rsid w:val="00491983"/>
    <w:rsid w:val="004A6192"/>
    <w:rsid w:val="004B1504"/>
    <w:rsid w:val="004B646D"/>
    <w:rsid w:val="004B6ABE"/>
    <w:rsid w:val="004B73A3"/>
    <w:rsid w:val="004C526A"/>
    <w:rsid w:val="004D03F4"/>
    <w:rsid w:val="004D17AF"/>
    <w:rsid w:val="004D2A12"/>
    <w:rsid w:val="004D2B0C"/>
    <w:rsid w:val="004E07BE"/>
    <w:rsid w:val="004E25AD"/>
    <w:rsid w:val="004E71A7"/>
    <w:rsid w:val="004F11E2"/>
    <w:rsid w:val="004F5892"/>
    <w:rsid w:val="004F745E"/>
    <w:rsid w:val="004F7591"/>
    <w:rsid w:val="00500675"/>
    <w:rsid w:val="00503507"/>
    <w:rsid w:val="00505B2B"/>
    <w:rsid w:val="00510033"/>
    <w:rsid w:val="00510669"/>
    <w:rsid w:val="00512940"/>
    <w:rsid w:val="005147C1"/>
    <w:rsid w:val="00524630"/>
    <w:rsid w:val="0052515C"/>
    <w:rsid w:val="0053094E"/>
    <w:rsid w:val="00531854"/>
    <w:rsid w:val="00531939"/>
    <w:rsid w:val="0053710F"/>
    <w:rsid w:val="005374E0"/>
    <w:rsid w:val="00537A81"/>
    <w:rsid w:val="00540244"/>
    <w:rsid w:val="00540599"/>
    <w:rsid w:val="00540FC0"/>
    <w:rsid w:val="00543FD9"/>
    <w:rsid w:val="005533E7"/>
    <w:rsid w:val="00553A74"/>
    <w:rsid w:val="0055645C"/>
    <w:rsid w:val="00556521"/>
    <w:rsid w:val="00557BD9"/>
    <w:rsid w:val="00560F59"/>
    <w:rsid w:val="005642B2"/>
    <w:rsid w:val="0057059C"/>
    <w:rsid w:val="00581AD7"/>
    <w:rsid w:val="0058359B"/>
    <w:rsid w:val="00583AC2"/>
    <w:rsid w:val="005842FF"/>
    <w:rsid w:val="00586E88"/>
    <w:rsid w:val="0059207D"/>
    <w:rsid w:val="00592A65"/>
    <w:rsid w:val="00594BE6"/>
    <w:rsid w:val="00597B0E"/>
    <w:rsid w:val="005A3E85"/>
    <w:rsid w:val="005A4761"/>
    <w:rsid w:val="005A58DC"/>
    <w:rsid w:val="005B2F79"/>
    <w:rsid w:val="005C090B"/>
    <w:rsid w:val="005C4181"/>
    <w:rsid w:val="005C7151"/>
    <w:rsid w:val="005D5098"/>
    <w:rsid w:val="005D6B4B"/>
    <w:rsid w:val="005E1257"/>
    <w:rsid w:val="005F2824"/>
    <w:rsid w:val="005F3411"/>
    <w:rsid w:val="005F4F51"/>
    <w:rsid w:val="005F62F8"/>
    <w:rsid w:val="00600190"/>
    <w:rsid w:val="006023CD"/>
    <w:rsid w:val="00603ED6"/>
    <w:rsid w:val="00611588"/>
    <w:rsid w:val="006138B4"/>
    <w:rsid w:val="006160D1"/>
    <w:rsid w:val="00617C5A"/>
    <w:rsid w:val="00621097"/>
    <w:rsid w:val="00622767"/>
    <w:rsid w:val="006231CE"/>
    <w:rsid w:val="00623C23"/>
    <w:rsid w:val="00624455"/>
    <w:rsid w:val="00625CF5"/>
    <w:rsid w:val="00630521"/>
    <w:rsid w:val="006324AC"/>
    <w:rsid w:val="006350C9"/>
    <w:rsid w:val="0064081F"/>
    <w:rsid w:val="00640D2F"/>
    <w:rsid w:val="00641F9C"/>
    <w:rsid w:val="006432BD"/>
    <w:rsid w:val="0065094A"/>
    <w:rsid w:val="00650BF5"/>
    <w:rsid w:val="00655C4E"/>
    <w:rsid w:val="00655D7F"/>
    <w:rsid w:val="0066167A"/>
    <w:rsid w:val="00664669"/>
    <w:rsid w:val="006650C4"/>
    <w:rsid w:val="00671BBC"/>
    <w:rsid w:val="006726A5"/>
    <w:rsid w:val="0067727F"/>
    <w:rsid w:val="006779C4"/>
    <w:rsid w:val="006805E6"/>
    <w:rsid w:val="00690A07"/>
    <w:rsid w:val="006A3B57"/>
    <w:rsid w:val="006A3D06"/>
    <w:rsid w:val="006A4659"/>
    <w:rsid w:val="006B1C49"/>
    <w:rsid w:val="006B39EA"/>
    <w:rsid w:val="006B7C53"/>
    <w:rsid w:val="006C44A7"/>
    <w:rsid w:val="006C4C6D"/>
    <w:rsid w:val="006C7907"/>
    <w:rsid w:val="006D0BE9"/>
    <w:rsid w:val="006D3632"/>
    <w:rsid w:val="006D5B36"/>
    <w:rsid w:val="006D7C5D"/>
    <w:rsid w:val="006E15C4"/>
    <w:rsid w:val="006E4F12"/>
    <w:rsid w:val="006F0DB9"/>
    <w:rsid w:val="006F0FCB"/>
    <w:rsid w:val="006F4FD3"/>
    <w:rsid w:val="006F544D"/>
    <w:rsid w:val="006F7771"/>
    <w:rsid w:val="006F77D4"/>
    <w:rsid w:val="006F7953"/>
    <w:rsid w:val="00700CC8"/>
    <w:rsid w:val="00700F85"/>
    <w:rsid w:val="00702EA3"/>
    <w:rsid w:val="00705070"/>
    <w:rsid w:val="00705BCD"/>
    <w:rsid w:val="00710642"/>
    <w:rsid w:val="00710836"/>
    <w:rsid w:val="0071151F"/>
    <w:rsid w:val="00723C3C"/>
    <w:rsid w:val="007278D5"/>
    <w:rsid w:val="00731625"/>
    <w:rsid w:val="00731B84"/>
    <w:rsid w:val="00735799"/>
    <w:rsid w:val="0073583A"/>
    <w:rsid w:val="00740074"/>
    <w:rsid w:val="00740B38"/>
    <w:rsid w:val="0074184F"/>
    <w:rsid w:val="00741FA1"/>
    <w:rsid w:val="007437D3"/>
    <w:rsid w:val="00744FC1"/>
    <w:rsid w:val="00750EF2"/>
    <w:rsid w:val="007548FB"/>
    <w:rsid w:val="0075561F"/>
    <w:rsid w:val="00760159"/>
    <w:rsid w:val="00761725"/>
    <w:rsid w:val="00761814"/>
    <w:rsid w:val="00761CC1"/>
    <w:rsid w:val="00761E42"/>
    <w:rsid w:val="007644EA"/>
    <w:rsid w:val="00765C70"/>
    <w:rsid w:val="00767AFA"/>
    <w:rsid w:val="00771310"/>
    <w:rsid w:val="00771FF6"/>
    <w:rsid w:val="007728A6"/>
    <w:rsid w:val="00787BFE"/>
    <w:rsid w:val="00790310"/>
    <w:rsid w:val="0079084A"/>
    <w:rsid w:val="007A0234"/>
    <w:rsid w:val="007A0FD0"/>
    <w:rsid w:val="007B5703"/>
    <w:rsid w:val="007C33C8"/>
    <w:rsid w:val="007C7BD3"/>
    <w:rsid w:val="007D371A"/>
    <w:rsid w:val="007D40B8"/>
    <w:rsid w:val="007E18EA"/>
    <w:rsid w:val="007E387B"/>
    <w:rsid w:val="007E4D88"/>
    <w:rsid w:val="007E50BE"/>
    <w:rsid w:val="007F150F"/>
    <w:rsid w:val="007F1ED6"/>
    <w:rsid w:val="007F1F9A"/>
    <w:rsid w:val="007F4564"/>
    <w:rsid w:val="007F4D68"/>
    <w:rsid w:val="007F642A"/>
    <w:rsid w:val="007F6E83"/>
    <w:rsid w:val="00801361"/>
    <w:rsid w:val="0080228F"/>
    <w:rsid w:val="00806473"/>
    <w:rsid w:val="0080732A"/>
    <w:rsid w:val="00807D53"/>
    <w:rsid w:val="008127FE"/>
    <w:rsid w:val="0081572F"/>
    <w:rsid w:val="00815921"/>
    <w:rsid w:val="00816867"/>
    <w:rsid w:val="0082068C"/>
    <w:rsid w:val="008229D5"/>
    <w:rsid w:val="00823E29"/>
    <w:rsid w:val="0082625B"/>
    <w:rsid w:val="00826D75"/>
    <w:rsid w:val="0082743A"/>
    <w:rsid w:val="0083514C"/>
    <w:rsid w:val="00853D0F"/>
    <w:rsid w:val="00857EC7"/>
    <w:rsid w:val="00860D2E"/>
    <w:rsid w:val="00861A5B"/>
    <w:rsid w:val="0086266E"/>
    <w:rsid w:val="008654B2"/>
    <w:rsid w:val="00870E00"/>
    <w:rsid w:val="00871C72"/>
    <w:rsid w:val="008730D5"/>
    <w:rsid w:val="00875383"/>
    <w:rsid w:val="0088294D"/>
    <w:rsid w:val="00883509"/>
    <w:rsid w:val="00886D38"/>
    <w:rsid w:val="00897006"/>
    <w:rsid w:val="008A207C"/>
    <w:rsid w:val="008A47DC"/>
    <w:rsid w:val="008B0FCA"/>
    <w:rsid w:val="008B2D29"/>
    <w:rsid w:val="008B37D1"/>
    <w:rsid w:val="008B71AB"/>
    <w:rsid w:val="008B7F5D"/>
    <w:rsid w:val="008C2017"/>
    <w:rsid w:val="008C3385"/>
    <w:rsid w:val="008C514E"/>
    <w:rsid w:val="008C5211"/>
    <w:rsid w:val="008C57AB"/>
    <w:rsid w:val="008C6241"/>
    <w:rsid w:val="008C7AF2"/>
    <w:rsid w:val="008D18E3"/>
    <w:rsid w:val="008D40F5"/>
    <w:rsid w:val="008E045D"/>
    <w:rsid w:val="008E42E4"/>
    <w:rsid w:val="008E7435"/>
    <w:rsid w:val="008F0A50"/>
    <w:rsid w:val="008F1F92"/>
    <w:rsid w:val="00900E72"/>
    <w:rsid w:val="00901A7C"/>
    <w:rsid w:val="009056FB"/>
    <w:rsid w:val="009072FE"/>
    <w:rsid w:val="00927D23"/>
    <w:rsid w:val="00932D65"/>
    <w:rsid w:val="00936958"/>
    <w:rsid w:val="0094157C"/>
    <w:rsid w:val="00941C5C"/>
    <w:rsid w:val="00946EAA"/>
    <w:rsid w:val="00950393"/>
    <w:rsid w:val="0095039E"/>
    <w:rsid w:val="009539A2"/>
    <w:rsid w:val="00963CEA"/>
    <w:rsid w:val="00970058"/>
    <w:rsid w:val="0097595A"/>
    <w:rsid w:val="0098319A"/>
    <w:rsid w:val="00983CCD"/>
    <w:rsid w:val="009863FD"/>
    <w:rsid w:val="0098722D"/>
    <w:rsid w:val="009919F5"/>
    <w:rsid w:val="00991AF0"/>
    <w:rsid w:val="00992CC0"/>
    <w:rsid w:val="0099790E"/>
    <w:rsid w:val="009A1B04"/>
    <w:rsid w:val="009A302F"/>
    <w:rsid w:val="009A35B2"/>
    <w:rsid w:val="009A3BF3"/>
    <w:rsid w:val="009A47BA"/>
    <w:rsid w:val="009A7603"/>
    <w:rsid w:val="009B0E90"/>
    <w:rsid w:val="009B126E"/>
    <w:rsid w:val="009B2AC1"/>
    <w:rsid w:val="009B4DAE"/>
    <w:rsid w:val="009B651A"/>
    <w:rsid w:val="009B6F7A"/>
    <w:rsid w:val="009C0C7A"/>
    <w:rsid w:val="009C291C"/>
    <w:rsid w:val="009C2FEC"/>
    <w:rsid w:val="009C4FA0"/>
    <w:rsid w:val="009D13DA"/>
    <w:rsid w:val="009D1BD2"/>
    <w:rsid w:val="009D65C0"/>
    <w:rsid w:val="009E492F"/>
    <w:rsid w:val="009F441E"/>
    <w:rsid w:val="009F5042"/>
    <w:rsid w:val="009F72D6"/>
    <w:rsid w:val="00A00D91"/>
    <w:rsid w:val="00A10BC2"/>
    <w:rsid w:val="00A1103B"/>
    <w:rsid w:val="00A16D48"/>
    <w:rsid w:val="00A216E1"/>
    <w:rsid w:val="00A26477"/>
    <w:rsid w:val="00A274DA"/>
    <w:rsid w:val="00A354F0"/>
    <w:rsid w:val="00A3566C"/>
    <w:rsid w:val="00A357F8"/>
    <w:rsid w:val="00A45063"/>
    <w:rsid w:val="00A46EAB"/>
    <w:rsid w:val="00A50CA9"/>
    <w:rsid w:val="00A50D22"/>
    <w:rsid w:val="00A5299E"/>
    <w:rsid w:val="00A53A7A"/>
    <w:rsid w:val="00A557A3"/>
    <w:rsid w:val="00A6164F"/>
    <w:rsid w:val="00A7019F"/>
    <w:rsid w:val="00A70D2B"/>
    <w:rsid w:val="00A70FD9"/>
    <w:rsid w:val="00A722DB"/>
    <w:rsid w:val="00A84483"/>
    <w:rsid w:val="00A95504"/>
    <w:rsid w:val="00AA107E"/>
    <w:rsid w:val="00AA150E"/>
    <w:rsid w:val="00AA681E"/>
    <w:rsid w:val="00AA6A0C"/>
    <w:rsid w:val="00AA789A"/>
    <w:rsid w:val="00AB2B1A"/>
    <w:rsid w:val="00AB5AC2"/>
    <w:rsid w:val="00AC11AB"/>
    <w:rsid w:val="00AC17C4"/>
    <w:rsid w:val="00AC3E68"/>
    <w:rsid w:val="00AC5A2A"/>
    <w:rsid w:val="00AC6D39"/>
    <w:rsid w:val="00AC7EEA"/>
    <w:rsid w:val="00AD2216"/>
    <w:rsid w:val="00AD7712"/>
    <w:rsid w:val="00AD7C53"/>
    <w:rsid w:val="00AE77C4"/>
    <w:rsid w:val="00AF01A1"/>
    <w:rsid w:val="00AF5066"/>
    <w:rsid w:val="00B01DA4"/>
    <w:rsid w:val="00B020D4"/>
    <w:rsid w:val="00B15B64"/>
    <w:rsid w:val="00B16C1D"/>
    <w:rsid w:val="00B1794A"/>
    <w:rsid w:val="00B231D8"/>
    <w:rsid w:val="00B254F2"/>
    <w:rsid w:val="00B34897"/>
    <w:rsid w:val="00B34D9D"/>
    <w:rsid w:val="00B358F3"/>
    <w:rsid w:val="00B36C0F"/>
    <w:rsid w:val="00B41313"/>
    <w:rsid w:val="00B479AF"/>
    <w:rsid w:val="00B51340"/>
    <w:rsid w:val="00B53A9B"/>
    <w:rsid w:val="00B578C6"/>
    <w:rsid w:val="00B57BA2"/>
    <w:rsid w:val="00B57FD4"/>
    <w:rsid w:val="00B60333"/>
    <w:rsid w:val="00B65039"/>
    <w:rsid w:val="00B70FC0"/>
    <w:rsid w:val="00B732A5"/>
    <w:rsid w:val="00B774AE"/>
    <w:rsid w:val="00B8297F"/>
    <w:rsid w:val="00B83494"/>
    <w:rsid w:val="00B95739"/>
    <w:rsid w:val="00B97774"/>
    <w:rsid w:val="00BA01A0"/>
    <w:rsid w:val="00BA5B9D"/>
    <w:rsid w:val="00BA79FC"/>
    <w:rsid w:val="00BB2D56"/>
    <w:rsid w:val="00BB5C33"/>
    <w:rsid w:val="00BB7787"/>
    <w:rsid w:val="00BC1D0E"/>
    <w:rsid w:val="00BC5174"/>
    <w:rsid w:val="00BC7474"/>
    <w:rsid w:val="00BC7738"/>
    <w:rsid w:val="00BD2C13"/>
    <w:rsid w:val="00BD4F43"/>
    <w:rsid w:val="00BE053F"/>
    <w:rsid w:val="00BF1EAB"/>
    <w:rsid w:val="00BF2AB0"/>
    <w:rsid w:val="00BF41C1"/>
    <w:rsid w:val="00BF5FCC"/>
    <w:rsid w:val="00BF64A3"/>
    <w:rsid w:val="00BF75E9"/>
    <w:rsid w:val="00C0050B"/>
    <w:rsid w:val="00C041E9"/>
    <w:rsid w:val="00C213DA"/>
    <w:rsid w:val="00C308B9"/>
    <w:rsid w:val="00C4213F"/>
    <w:rsid w:val="00C478E4"/>
    <w:rsid w:val="00C55FEE"/>
    <w:rsid w:val="00C642CD"/>
    <w:rsid w:val="00C64F8D"/>
    <w:rsid w:val="00C67E8E"/>
    <w:rsid w:val="00C760BD"/>
    <w:rsid w:val="00C82BC8"/>
    <w:rsid w:val="00C83557"/>
    <w:rsid w:val="00C86A89"/>
    <w:rsid w:val="00C86F9E"/>
    <w:rsid w:val="00C9125F"/>
    <w:rsid w:val="00C92932"/>
    <w:rsid w:val="00C9456C"/>
    <w:rsid w:val="00CA3413"/>
    <w:rsid w:val="00CA51A0"/>
    <w:rsid w:val="00CA66D2"/>
    <w:rsid w:val="00CA6CC3"/>
    <w:rsid w:val="00CA6E0D"/>
    <w:rsid w:val="00CB123E"/>
    <w:rsid w:val="00CB2D54"/>
    <w:rsid w:val="00CC2351"/>
    <w:rsid w:val="00CD1B28"/>
    <w:rsid w:val="00CD345E"/>
    <w:rsid w:val="00CD4E21"/>
    <w:rsid w:val="00CE098A"/>
    <w:rsid w:val="00CF1C0D"/>
    <w:rsid w:val="00CF2726"/>
    <w:rsid w:val="00CF5410"/>
    <w:rsid w:val="00D07068"/>
    <w:rsid w:val="00D07825"/>
    <w:rsid w:val="00D10C3B"/>
    <w:rsid w:val="00D1179A"/>
    <w:rsid w:val="00D1793C"/>
    <w:rsid w:val="00D3369A"/>
    <w:rsid w:val="00D370C9"/>
    <w:rsid w:val="00D40753"/>
    <w:rsid w:val="00D41645"/>
    <w:rsid w:val="00D44AEB"/>
    <w:rsid w:val="00D51A50"/>
    <w:rsid w:val="00D52415"/>
    <w:rsid w:val="00D5671B"/>
    <w:rsid w:val="00D70CB1"/>
    <w:rsid w:val="00D72BE9"/>
    <w:rsid w:val="00D84C5F"/>
    <w:rsid w:val="00D87DD3"/>
    <w:rsid w:val="00D9204F"/>
    <w:rsid w:val="00D92A09"/>
    <w:rsid w:val="00D94221"/>
    <w:rsid w:val="00D95C3D"/>
    <w:rsid w:val="00D975E7"/>
    <w:rsid w:val="00DA742D"/>
    <w:rsid w:val="00DA7EAA"/>
    <w:rsid w:val="00DB33C0"/>
    <w:rsid w:val="00DB4142"/>
    <w:rsid w:val="00DB7517"/>
    <w:rsid w:val="00DC42E8"/>
    <w:rsid w:val="00DD12AA"/>
    <w:rsid w:val="00DD1EDD"/>
    <w:rsid w:val="00DD3F25"/>
    <w:rsid w:val="00DD7B3C"/>
    <w:rsid w:val="00DE0555"/>
    <w:rsid w:val="00DE1E70"/>
    <w:rsid w:val="00DE4C3A"/>
    <w:rsid w:val="00DE587D"/>
    <w:rsid w:val="00DF091C"/>
    <w:rsid w:val="00DF192C"/>
    <w:rsid w:val="00DF369A"/>
    <w:rsid w:val="00DF4058"/>
    <w:rsid w:val="00DF46FD"/>
    <w:rsid w:val="00DF59C7"/>
    <w:rsid w:val="00E01F0C"/>
    <w:rsid w:val="00E03484"/>
    <w:rsid w:val="00E05ABE"/>
    <w:rsid w:val="00E11201"/>
    <w:rsid w:val="00E125AA"/>
    <w:rsid w:val="00E132BE"/>
    <w:rsid w:val="00E137EC"/>
    <w:rsid w:val="00E23E6D"/>
    <w:rsid w:val="00E325F7"/>
    <w:rsid w:val="00E33609"/>
    <w:rsid w:val="00E43676"/>
    <w:rsid w:val="00E46144"/>
    <w:rsid w:val="00E46B64"/>
    <w:rsid w:val="00E52E71"/>
    <w:rsid w:val="00E574C2"/>
    <w:rsid w:val="00E622E1"/>
    <w:rsid w:val="00E82E91"/>
    <w:rsid w:val="00E87211"/>
    <w:rsid w:val="00E954E7"/>
    <w:rsid w:val="00EA63A6"/>
    <w:rsid w:val="00EB541A"/>
    <w:rsid w:val="00EC030F"/>
    <w:rsid w:val="00EC15FC"/>
    <w:rsid w:val="00EC162C"/>
    <w:rsid w:val="00EC2E0D"/>
    <w:rsid w:val="00EC3BD9"/>
    <w:rsid w:val="00EC4CC7"/>
    <w:rsid w:val="00EC5FD2"/>
    <w:rsid w:val="00ED150D"/>
    <w:rsid w:val="00ED162D"/>
    <w:rsid w:val="00EE0969"/>
    <w:rsid w:val="00EE31E3"/>
    <w:rsid w:val="00EE4ADA"/>
    <w:rsid w:val="00EE5B80"/>
    <w:rsid w:val="00EE6153"/>
    <w:rsid w:val="00EE69EA"/>
    <w:rsid w:val="00EF5B62"/>
    <w:rsid w:val="00F02175"/>
    <w:rsid w:val="00F0445A"/>
    <w:rsid w:val="00F06C67"/>
    <w:rsid w:val="00F0723D"/>
    <w:rsid w:val="00F07AD7"/>
    <w:rsid w:val="00F14237"/>
    <w:rsid w:val="00F27E3C"/>
    <w:rsid w:val="00F30B22"/>
    <w:rsid w:val="00F31765"/>
    <w:rsid w:val="00F32F93"/>
    <w:rsid w:val="00F415E7"/>
    <w:rsid w:val="00F432D1"/>
    <w:rsid w:val="00F43CBE"/>
    <w:rsid w:val="00F460DA"/>
    <w:rsid w:val="00F477A2"/>
    <w:rsid w:val="00F60C4D"/>
    <w:rsid w:val="00F61A21"/>
    <w:rsid w:val="00F71FE4"/>
    <w:rsid w:val="00F71FEC"/>
    <w:rsid w:val="00F737BB"/>
    <w:rsid w:val="00F76102"/>
    <w:rsid w:val="00F77918"/>
    <w:rsid w:val="00F84B35"/>
    <w:rsid w:val="00F861E9"/>
    <w:rsid w:val="00F90837"/>
    <w:rsid w:val="00F924AE"/>
    <w:rsid w:val="00F939C7"/>
    <w:rsid w:val="00FA01A2"/>
    <w:rsid w:val="00FA1E04"/>
    <w:rsid w:val="00FA473A"/>
    <w:rsid w:val="00FB10B8"/>
    <w:rsid w:val="00FB3E5E"/>
    <w:rsid w:val="00FB50C3"/>
    <w:rsid w:val="00FC011D"/>
    <w:rsid w:val="00FC51A1"/>
    <w:rsid w:val="00FC6B39"/>
    <w:rsid w:val="00FC7A87"/>
    <w:rsid w:val="00FD0283"/>
    <w:rsid w:val="00FD0E7C"/>
    <w:rsid w:val="00FD2487"/>
    <w:rsid w:val="00FD2768"/>
    <w:rsid w:val="00FD285A"/>
    <w:rsid w:val="00FD3531"/>
    <w:rsid w:val="00FD41DB"/>
    <w:rsid w:val="00FD5584"/>
    <w:rsid w:val="00FE0E2E"/>
    <w:rsid w:val="00FF2E2F"/>
    <w:rsid w:val="00FF322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9D6C"/>
  <w15:docId w15:val="{72AD0D62-CA1E-4F4A-A0EB-1A4839F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095" w:right="1134" w:hanging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C7"/>
    <w:pPr>
      <w:ind w:left="0" w:right="0"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B70FC0"/>
    <w:pPr>
      <w:ind w:left="720" w:right="1134" w:hanging="697"/>
      <w:contextualSpacing/>
      <w:jc w:val="both"/>
    </w:pPr>
  </w:style>
  <w:style w:type="character" w:styleId="a5">
    <w:name w:val="Hyperlink"/>
    <w:basedOn w:val="a0"/>
    <w:uiPriority w:val="99"/>
    <w:unhideWhenUsed/>
    <w:rsid w:val="00EC4C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Гурын Сергей</cp:lastModifiedBy>
  <cp:revision>21</cp:revision>
  <cp:lastPrinted>2016-12-01T14:13:00Z</cp:lastPrinted>
  <dcterms:created xsi:type="dcterms:W3CDTF">2014-10-03T15:35:00Z</dcterms:created>
  <dcterms:modified xsi:type="dcterms:W3CDTF">2020-03-18T09:05:00Z</dcterms:modified>
</cp:coreProperties>
</file>