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38" w:rsidRPr="00424706" w:rsidRDefault="00847538" w:rsidP="00424706">
      <w:pPr>
        <w:tabs>
          <w:tab w:val="left" w:pos="1276"/>
        </w:tabs>
        <w:jc w:val="right"/>
        <w:rPr>
          <w:i/>
          <w:highlight w:val="yellow"/>
        </w:rPr>
      </w:pPr>
      <w:r w:rsidRPr="004247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-78740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361" w:rsidRPr="00424706" w:rsidRDefault="00B76361" w:rsidP="00424706">
      <w:pPr>
        <w:tabs>
          <w:tab w:val="left" w:pos="1276"/>
        </w:tabs>
        <w:jc w:val="center"/>
        <w:rPr>
          <w:i/>
          <w:highlight w:val="yellow"/>
        </w:rPr>
      </w:pPr>
    </w:p>
    <w:p w:rsidR="00B76361" w:rsidRPr="00424706" w:rsidRDefault="00E94CB4" w:rsidP="00424706">
      <w:pPr>
        <w:tabs>
          <w:tab w:val="left" w:pos="1276"/>
          <w:tab w:val="left" w:pos="1315"/>
          <w:tab w:val="center" w:pos="1955"/>
        </w:tabs>
      </w:pPr>
      <w:r>
        <w:t xml:space="preserve">                    </w:t>
      </w:r>
    </w:p>
    <w:p w:rsidR="00B76361" w:rsidRPr="00424706" w:rsidRDefault="00316F3A" w:rsidP="00424706">
      <w:pPr>
        <w:tabs>
          <w:tab w:val="left" w:pos="1276"/>
        </w:tabs>
      </w:pPr>
      <w:r>
        <w:t xml:space="preserve">                  </w:t>
      </w:r>
      <w:r w:rsidR="00B76361" w:rsidRPr="00424706">
        <w:t xml:space="preserve">             </w:t>
      </w:r>
    </w:p>
    <w:p w:rsidR="009A5249" w:rsidRPr="00424706" w:rsidRDefault="009A5249" w:rsidP="00424706">
      <w:pPr>
        <w:tabs>
          <w:tab w:val="left" w:pos="1276"/>
        </w:tabs>
        <w:jc w:val="right"/>
        <w:rPr>
          <w:b/>
        </w:rPr>
      </w:pPr>
    </w:p>
    <w:p w:rsidR="00642804" w:rsidRPr="00424706" w:rsidRDefault="00847538" w:rsidP="00424706">
      <w:pPr>
        <w:tabs>
          <w:tab w:val="left" w:pos="1276"/>
        </w:tabs>
        <w:rPr>
          <w:b/>
        </w:rPr>
      </w:pPr>
      <w:r w:rsidRPr="00424706">
        <w:rPr>
          <w:b/>
        </w:rPr>
        <w:t xml:space="preserve">                                                                   </w:t>
      </w:r>
    </w:p>
    <w:p w:rsidR="00847538" w:rsidRPr="00424706" w:rsidRDefault="00847538" w:rsidP="00424706">
      <w:pPr>
        <w:tabs>
          <w:tab w:val="left" w:pos="1276"/>
        </w:tabs>
        <w:jc w:val="center"/>
        <w:rPr>
          <w:b/>
        </w:rPr>
      </w:pPr>
      <w:r w:rsidRPr="00424706">
        <w:rPr>
          <w:b/>
        </w:rPr>
        <w:t>МУНИЦИПАЛЬНЫЙ СОВЕТ</w:t>
      </w:r>
      <w:r w:rsidR="00D97FC1" w:rsidRPr="00424706">
        <w:t xml:space="preserve"> </w:t>
      </w:r>
      <w:r w:rsidR="00D97FC1" w:rsidRPr="00424706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Pr="00424706" w:rsidRDefault="00847538" w:rsidP="00424706">
      <w:pPr>
        <w:tabs>
          <w:tab w:val="left" w:pos="1276"/>
        </w:tabs>
        <w:jc w:val="center"/>
        <w:rPr>
          <w:b/>
        </w:rPr>
      </w:pPr>
      <w:proofErr w:type="gramStart"/>
      <w:r w:rsidRPr="00424706">
        <w:rPr>
          <w:b/>
          <w:lang w:val="en-US"/>
        </w:rPr>
        <w:t>V</w:t>
      </w:r>
      <w:r w:rsidR="00E92794" w:rsidRPr="00424706">
        <w:rPr>
          <w:b/>
          <w:lang w:val="en-US"/>
        </w:rPr>
        <w:t>I</w:t>
      </w:r>
      <w:r w:rsidR="00E92794" w:rsidRPr="00424706">
        <w:rPr>
          <w:b/>
        </w:rPr>
        <w:t xml:space="preserve"> </w:t>
      </w:r>
      <w:r w:rsidRPr="00424706">
        <w:rPr>
          <w:b/>
        </w:rPr>
        <w:t xml:space="preserve"> </w:t>
      </w:r>
      <w:r w:rsidR="00D97FC1" w:rsidRPr="00424706">
        <w:rPr>
          <w:b/>
        </w:rPr>
        <w:t>СОЗЫВ</w:t>
      </w:r>
      <w:proofErr w:type="gramEnd"/>
    </w:p>
    <w:p w:rsidR="00847538" w:rsidRPr="00424706" w:rsidRDefault="00847538" w:rsidP="00424706">
      <w:pPr>
        <w:pStyle w:val="2"/>
        <w:tabs>
          <w:tab w:val="left" w:pos="1276"/>
          <w:tab w:val="left" w:pos="2694"/>
        </w:tabs>
        <w:rPr>
          <w:b/>
          <w:szCs w:val="24"/>
        </w:rPr>
      </w:pPr>
    </w:p>
    <w:p w:rsidR="00D97FC1" w:rsidRPr="00424706" w:rsidRDefault="00D97FC1" w:rsidP="00424706">
      <w:pPr>
        <w:pStyle w:val="2"/>
        <w:tabs>
          <w:tab w:val="left" w:pos="1276"/>
          <w:tab w:val="left" w:pos="2694"/>
        </w:tabs>
        <w:jc w:val="center"/>
        <w:rPr>
          <w:b/>
          <w:szCs w:val="24"/>
        </w:rPr>
      </w:pPr>
    </w:p>
    <w:p w:rsidR="00D97FC1" w:rsidRPr="00424706" w:rsidRDefault="00847538" w:rsidP="00424706">
      <w:pPr>
        <w:pStyle w:val="2"/>
        <w:tabs>
          <w:tab w:val="left" w:pos="1276"/>
          <w:tab w:val="left" w:pos="2694"/>
        </w:tabs>
        <w:jc w:val="center"/>
        <w:rPr>
          <w:b/>
          <w:szCs w:val="24"/>
        </w:rPr>
      </w:pPr>
      <w:r w:rsidRPr="00424706">
        <w:rPr>
          <w:b/>
          <w:szCs w:val="24"/>
        </w:rPr>
        <w:t xml:space="preserve">РЕШЕНИЕ </w:t>
      </w:r>
    </w:p>
    <w:p w:rsidR="00D97FC1" w:rsidRPr="00424706" w:rsidRDefault="00D97FC1" w:rsidP="00424706">
      <w:pPr>
        <w:tabs>
          <w:tab w:val="left" w:pos="1276"/>
        </w:tabs>
      </w:pPr>
    </w:p>
    <w:p w:rsidR="00847538" w:rsidRPr="00424706" w:rsidRDefault="00316F3A" w:rsidP="00424706">
      <w:pPr>
        <w:pStyle w:val="6"/>
        <w:tabs>
          <w:tab w:val="left" w:pos="1276"/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26</w:t>
      </w:r>
      <w:r w:rsidR="009A5249" w:rsidRPr="00424706">
        <w:rPr>
          <w:rFonts w:ascii="Times New Roman" w:hAnsi="Times New Roman" w:cs="Times New Roman"/>
          <w:b/>
          <w:i w:val="0"/>
          <w:color w:val="auto"/>
        </w:rPr>
        <w:t xml:space="preserve"> </w:t>
      </w:r>
      <w:r>
        <w:rPr>
          <w:rFonts w:ascii="Times New Roman" w:hAnsi="Times New Roman" w:cs="Times New Roman"/>
          <w:b/>
          <w:i w:val="0"/>
          <w:color w:val="auto"/>
        </w:rPr>
        <w:t>августа</w:t>
      </w:r>
      <w:r w:rsidR="00847538" w:rsidRPr="00424706">
        <w:rPr>
          <w:rFonts w:ascii="Times New Roman" w:hAnsi="Times New Roman" w:cs="Times New Roman"/>
          <w:b/>
          <w:i w:val="0"/>
          <w:color w:val="auto"/>
        </w:rPr>
        <w:t xml:space="preserve"> 20</w:t>
      </w:r>
      <w:r w:rsidR="005E585E" w:rsidRPr="00424706">
        <w:rPr>
          <w:rFonts w:ascii="Times New Roman" w:hAnsi="Times New Roman" w:cs="Times New Roman"/>
          <w:b/>
          <w:i w:val="0"/>
          <w:color w:val="auto"/>
        </w:rPr>
        <w:t>2</w:t>
      </w:r>
      <w:r w:rsidR="0008132B" w:rsidRPr="00424706">
        <w:rPr>
          <w:rFonts w:ascii="Times New Roman" w:hAnsi="Times New Roman" w:cs="Times New Roman"/>
          <w:b/>
          <w:i w:val="0"/>
          <w:color w:val="auto"/>
        </w:rPr>
        <w:t>1 г.</w:t>
      </w:r>
      <w:r>
        <w:rPr>
          <w:rFonts w:ascii="Times New Roman" w:hAnsi="Times New Roman" w:cs="Times New Roman"/>
          <w:b/>
          <w:i w:val="0"/>
          <w:color w:val="auto"/>
        </w:rPr>
        <w:tab/>
        <w:t xml:space="preserve">         </w:t>
      </w:r>
      <w:r w:rsidR="00D97FC1" w:rsidRPr="00424706">
        <w:rPr>
          <w:rFonts w:ascii="Times New Roman" w:hAnsi="Times New Roman" w:cs="Times New Roman"/>
          <w:b/>
          <w:i w:val="0"/>
          <w:color w:val="auto"/>
        </w:rPr>
        <w:t xml:space="preserve">№ </w:t>
      </w:r>
      <w:r>
        <w:rPr>
          <w:rFonts w:ascii="Times New Roman" w:hAnsi="Times New Roman" w:cs="Times New Roman"/>
          <w:b/>
          <w:i w:val="0"/>
          <w:color w:val="auto"/>
        </w:rPr>
        <w:t>41</w:t>
      </w:r>
    </w:p>
    <w:p w:rsidR="001C20E1" w:rsidRPr="00424706" w:rsidRDefault="001C20E1" w:rsidP="00424706">
      <w:pPr>
        <w:tabs>
          <w:tab w:val="left" w:pos="1276"/>
        </w:tabs>
        <w:spacing w:line="360" w:lineRule="auto"/>
        <w:rPr>
          <w:b/>
        </w:rPr>
      </w:pPr>
    </w:p>
    <w:p w:rsidR="0044380B" w:rsidRPr="00424706" w:rsidRDefault="0070709D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  <w:bCs/>
        </w:rPr>
      </w:pPr>
      <w:r w:rsidRPr="00424706">
        <w:rPr>
          <w:b/>
        </w:rPr>
        <w:t>Об утверждении По</w:t>
      </w:r>
      <w:r w:rsidR="000E07CD" w:rsidRPr="00424706">
        <w:rPr>
          <w:b/>
        </w:rPr>
        <w:t>рядка</w:t>
      </w:r>
      <w:r w:rsidRPr="00424706">
        <w:rPr>
          <w:b/>
        </w:rPr>
        <w:t xml:space="preserve"> </w:t>
      </w:r>
      <w:r w:rsidR="000E07CD" w:rsidRPr="00424706">
        <w:rPr>
          <w:b/>
        </w:rPr>
        <w:t>организации работ по компенсационному озеленению в отношении</w:t>
      </w:r>
      <w:r w:rsidRPr="00424706">
        <w:rPr>
          <w:b/>
        </w:rPr>
        <w:t xml:space="preserve"> </w:t>
      </w:r>
      <w:proofErr w:type="gramStart"/>
      <w:r w:rsidR="000E07CD" w:rsidRPr="00424706">
        <w:rPr>
          <w:b/>
        </w:rPr>
        <w:t xml:space="preserve">территорий зеленых насаждений общего пользования местного значения </w:t>
      </w:r>
      <w:r w:rsidRPr="00424706">
        <w:rPr>
          <w:b/>
        </w:rPr>
        <w:t xml:space="preserve">внутригородского муниципального образования города федерального значения </w:t>
      </w:r>
      <w:r w:rsidRPr="00424706">
        <w:rPr>
          <w:b/>
        </w:rPr>
        <w:br/>
        <w:t>Санкт-Петербурга</w:t>
      </w:r>
      <w:proofErr w:type="gramEnd"/>
      <w:r w:rsidRPr="00424706">
        <w:rPr>
          <w:b/>
        </w:rPr>
        <w:t xml:space="preserve"> муниципальный округ Правобережный</w:t>
      </w:r>
    </w:p>
    <w:p w:rsidR="00D528CD" w:rsidRPr="00424706" w:rsidRDefault="00D528CD" w:rsidP="00424706">
      <w:pPr>
        <w:tabs>
          <w:tab w:val="left" w:pos="1276"/>
        </w:tabs>
        <w:rPr>
          <w:b/>
        </w:rPr>
      </w:pPr>
    </w:p>
    <w:p w:rsidR="0070709D" w:rsidRPr="00424706" w:rsidRDefault="0070709D" w:rsidP="00424706">
      <w:pPr>
        <w:tabs>
          <w:tab w:val="left" w:pos="1276"/>
        </w:tabs>
        <w:spacing w:line="360" w:lineRule="auto"/>
        <w:ind w:firstLine="709"/>
        <w:jc w:val="both"/>
      </w:pPr>
      <w:r w:rsidRPr="0042470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E07CD" w:rsidRPr="00424706">
        <w:rPr>
          <w:bCs/>
        </w:rPr>
        <w:t xml:space="preserve">Законом Санкт-Петербурга </w:t>
      </w:r>
      <w:r w:rsidR="000E07CD" w:rsidRPr="00424706">
        <w:rPr>
          <w:color w:val="000000"/>
        </w:rPr>
        <w:t>от 23.09.2009 № 420-79 «Об организации местного самоуправления в Санкт-Петербурге»,</w:t>
      </w:r>
      <w:r w:rsidR="000E07CD" w:rsidRPr="00424706">
        <w:rPr>
          <w:bCs/>
        </w:rPr>
        <w:t xml:space="preserve"> Законом Санкт-Петербурга от 28.06.2010 № 396-88 «О зеленых насаждениях в Санкт-Петербурге»,</w:t>
      </w:r>
      <w:r w:rsidR="000E07CD" w:rsidRPr="00424706">
        <w:t xml:space="preserve"> </w:t>
      </w:r>
      <w:r w:rsidR="000E07CD" w:rsidRPr="00424706">
        <w:rPr>
          <w:bCs/>
        </w:rPr>
        <w:t xml:space="preserve">Постановлением Правительства Санкт-Петербурга </w:t>
      </w:r>
      <w:r w:rsidR="0049558C" w:rsidRPr="00424706">
        <w:rPr>
          <w:bCs/>
        </w:rPr>
        <w:br/>
      </w:r>
      <w:r w:rsidR="000E07CD" w:rsidRPr="00424706">
        <w:rPr>
          <w:bCs/>
        </w:rPr>
        <w:t xml:space="preserve">от 22.04.2008 </w:t>
      </w:r>
      <w:r w:rsidR="0049558C" w:rsidRPr="00424706">
        <w:rPr>
          <w:bCs/>
        </w:rPr>
        <w:t>№</w:t>
      </w:r>
      <w:r w:rsidR="000E07CD" w:rsidRPr="00424706">
        <w:rPr>
          <w:bCs/>
        </w:rPr>
        <w:t xml:space="preserve"> 451 «О Порядке проведения работ по компенсационному озеленению» </w:t>
      </w:r>
      <w:r w:rsidRPr="00424706">
        <w:t xml:space="preserve">и Уставом </w:t>
      </w:r>
      <w:r w:rsidR="009A53D0" w:rsidRPr="00424706">
        <w:t xml:space="preserve">МО </w:t>
      </w:r>
      <w:r w:rsidRPr="00424706">
        <w:t>Правобережный муниципальный совет</w:t>
      </w:r>
    </w:p>
    <w:p w:rsidR="00276E7D" w:rsidRPr="00424706" w:rsidRDefault="00276E7D" w:rsidP="00424706">
      <w:pPr>
        <w:pStyle w:val="21"/>
        <w:tabs>
          <w:tab w:val="left" w:pos="1276"/>
        </w:tabs>
        <w:spacing w:after="0" w:line="276" w:lineRule="auto"/>
        <w:jc w:val="both"/>
        <w:rPr>
          <w:szCs w:val="24"/>
        </w:rPr>
      </w:pPr>
    </w:p>
    <w:p w:rsidR="00847538" w:rsidRPr="00424706" w:rsidRDefault="00847538" w:rsidP="00424706">
      <w:pPr>
        <w:tabs>
          <w:tab w:val="left" w:pos="1276"/>
        </w:tabs>
        <w:rPr>
          <w:b/>
          <w:bCs/>
        </w:rPr>
      </w:pPr>
      <w:r w:rsidRPr="00424706">
        <w:rPr>
          <w:b/>
          <w:bCs/>
        </w:rPr>
        <w:t>РЕШИЛ:</w:t>
      </w:r>
    </w:p>
    <w:p w:rsidR="00847538" w:rsidRPr="00424706" w:rsidRDefault="00847538" w:rsidP="00424706">
      <w:pPr>
        <w:tabs>
          <w:tab w:val="left" w:pos="1276"/>
        </w:tabs>
      </w:pPr>
    </w:p>
    <w:p w:rsidR="0070709D" w:rsidRPr="00424706" w:rsidRDefault="0070709D" w:rsidP="00424706">
      <w:pPr>
        <w:numPr>
          <w:ilvl w:val="0"/>
          <w:numId w:val="7"/>
        </w:numPr>
        <w:tabs>
          <w:tab w:val="left" w:pos="567"/>
          <w:tab w:val="left" w:pos="993"/>
          <w:tab w:val="left" w:pos="1276"/>
        </w:tabs>
        <w:spacing w:line="360" w:lineRule="auto"/>
        <w:ind w:left="0" w:firstLine="709"/>
        <w:jc w:val="both"/>
      </w:pPr>
      <w:r w:rsidRPr="00424706">
        <w:t>Утвердить По</w:t>
      </w:r>
      <w:r w:rsidR="000E07CD" w:rsidRPr="00424706">
        <w:t>рядок</w:t>
      </w:r>
      <w:r w:rsidRPr="00424706">
        <w:t xml:space="preserve"> </w:t>
      </w:r>
      <w:r w:rsidR="000E07CD" w:rsidRPr="00424706">
        <w:t xml:space="preserve">организации работ по компенсационному озеленению в отношении территорий зеленых насаждений общего пользования местного значения внутригородского муниципального образования города федерального значения </w:t>
      </w:r>
      <w:r w:rsidR="000E07CD" w:rsidRPr="00424706">
        <w:br/>
        <w:t>Санкт-Петербурга муниципальный округ Правобережный</w:t>
      </w:r>
      <w:r w:rsidRPr="00424706">
        <w:t xml:space="preserve"> согласно приложению к настоящему решению.</w:t>
      </w:r>
    </w:p>
    <w:p w:rsidR="00A13F9C" w:rsidRPr="00424706" w:rsidRDefault="000E07CD" w:rsidP="00424706">
      <w:pPr>
        <w:pStyle w:val="21"/>
        <w:numPr>
          <w:ilvl w:val="0"/>
          <w:numId w:val="7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4"/>
        </w:rPr>
      </w:pPr>
      <w:r w:rsidRPr="00424706">
        <w:rPr>
          <w:szCs w:val="24"/>
        </w:rPr>
        <w:t>Признать утратившим силу</w:t>
      </w:r>
    </w:p>
    <w:p w:rsidR="00A13F9C" w:rsidRPr="00424706" w:rsidRDefault="00A13F9C" w:rsidP="00424706">
      <w:pPr>
        <w:pStyle w:val="21"/>
        <w:tabs>
          <w:tab w:val="left" w:pos="709"/>
          <w:tab w:val="left" w:pos="993"/>
          <w:tab w:val="left" w:pos="1276"/>
        </w:tabs>
        <w:spacing w:after="0" w:line="360" w:lineRule="auto"/>
        <w:ind w:firstLine="709"/>
        <w:jc w:val="both"/>
        <w:rPr>
          <w:szCs w:val="24"/>
        </w:rPr>
      </w:pPr>
      <w:r w:rsidRPr="00424706">
        <w:rPr>
          <w:szCs w:val="24"/>
        </w:rPr>
        <w:t>1) решение Муниципального совета внутригородского муниципального образования Санкт-Петербурга муниципальный округ Правобережный от 23.08.2012 № 30 «Об утверждении Положения об организации учета зеленых насаждений внутриквартального озеленения на территории внутригородского муниципального образования Санкт-Петербурга муниципальный округ Правобережный</w:t>
      </w:r>
      <w:r w:rsidRPr="00424706">
        <w:rPr>
          <w:bCs/>
          <w:szCs w:val="24"/>
        </w:rPr>
        <w:t>»;</w:t>
      </w:r>
    </w:p>
    <w:p w:rsidR="00A13F9C" w:rsidRPr="00424706" w:rsidRDefault="000E07CD" w:rsidP="00424706">
      <w:pPr>
        <w:pStyle w:val="21"/>
        <w:tabs>
          <w:tab w:val="left" w:pos="709"/>
          <w:tab w:val="left" w:pos="993"/>
          <w:tab w:val="left" w:pos="1276"/>
        </w:tabs>
        <w:spacing w:after="0" w:line="360" w:lineRule="auto"/>
        <w:ind w:firstLine="709"/>
        <w:jc w:val="both"/>
        <w:rPr>
          <w:szCs w:val="24"/>
        </w:rPr>
      </w:pPr>
      <w:r w:rsidRPr="00424706">
        <w:rPr>
          <w:szCs w:val="24"/>
        </w:rPr>
        <w:lastRenderedPageBreak/>
        <w:t xml:space="preserve"> </w:t>
      </w:r>
      <w:r w:rsidR="00A13F9C" w:rsidRPr="00424706">
        <w:rPr>
          <w:szCs w:val="24"/>
        </w:rPr>
        <w:t xml:space="preserve">2) </w:t>
      </w:r>
      <w:r w:rsidRPr="00424706">
        <w:rPr>
          <w:szCs w:val="24"/>
        </w:rPr>
        <w:t xml:space="preserve">решение муниципального совета </w:t>
      </w:r>
      <w:r w:rsidR="00A13F9C" w:rsidRPr="00424706">
        <w:rPr>
          <w:szCs w:val="24"/>
        </w:rPr>
        <w:t>Муниципального совета внутригородского муниципального образования Санкт-Петербурга муниципальный округ Правобережный от 29.11.2012 № 48</w:t>
      </w:r>
      <w:r w:rsidR="00A13F9C" w:rsidRPr="00424706">
        <w:rPr>
          <w:b/>
          <w:szCs w:val="24"/>
        </w:rPr>
        <w:t xml:space="preserve"> </w:t>
      </w:r>
      <w:r w:rsidRPr="00424706">
        <w:rPr>
          <w:szCs w:val="24"/>
        </w:rPr>
        <w:t>«Об утверждении Положения о порядке организации работ по компенсационному озеленению в отношении территорий зеленых насаждений внутриквартального озеленения во Внутригородском  муниципальном образовании Санкт-Петербурга муниципальный округ Правобережный».</w:t>
      </w:r>
    </w:p>
    <w:p w:rsidR="006A347D" w:rsidRDefault="0008132B" w:rsidP="006A347D">
      <w:pPr>
        <w:pStyle w:val="21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424706">
        <w:rPr>
          <w:szCs w:val="24"/>
        </w:rPr>
        <w:t>Опубликовать настоящее решение в информационно-публицистическом бюллетене «</w:t>
      </w:r>
      <w:proofErr w:type="spellStart"/>
      <w:r w:rsidRPr="00424706">
        <w:rPr>
          <w:szCs w:val="24"/>
        </w:rPr>
        <w:t>Оккервиль</w:t>
      </w:r>
      <w:proofErr w:type="spellEnd"/>
      <w:r w:rsidRPr="00424706">
        <w:rPr>
          <w:szCs w:val="24"/>
        </w:rPr>
        <w:t>» и разместить на официальном сайте МО Правобережный в сети «Интернет».</w:t>
      </w:r>
    </w:p>
    <w:p w:rsidR="0008132B" w:rsidRPr="006A347D" w:rsidRDefault="006A347D" w:rsidP="006A347D">
      <w:pPr>
        <w:pStyle w:val="21"/>
        <w:numPr>
          <w:ilvl w:val="0"/>
          <w:numId w:val="7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>Контроль</w:t>
      </w:r>
      <w:r w:rsidRPr="006A347D">
        <w:t xml:space="preserve"> </w:t>
      </w:r>
      <w:r>
        <w:t>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Н.Н. Беляева.</w:t>
      </w:r>
    </w:p>
    <w:p w:rsidR="00847538" w:rsidRDefault="00E25589" w:rsidP="00424706">
      <w:pPr>
        <w:pStyle w:val="21"/>
        <w:numPr>
          <w:ilvl w:val="0"/>
          <w:numId w:val="7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szCs w:val="24"/>
        </w:rPr>
      </w:pPr>
      <w:r w:rsidRPr="00424706">
        <w:rPr>
          <w:szCs w:val="24"/>
        </w:rPr>
        <w:t>Настоящее р</w:t>
      </w:r>
      <w:r w:rsidR="000E758C" w:rsidRPr="00424706">
        <w:rPr>
          <w:szCs w:val="24"/>
        </w:rPr>
        <w:t>ешение вступает в силу с</w:t>
      </w:r>
      <w:r w:rsidRPr="00424706">
        <w:rPr>
          <w:szCs w:val="24"/>
        </w:rPr>
        <w:t>о</w:t>
      </w:r>
      <w:r w:rsidR="000E758C" w:rsidRPr="00424706">
        <w:rPr>
          <w:szCs w:val="24"/>
        </w:rPr>
        <w:t xml:space="preserve"> </w:t>
      </w:r>
      <w:r w:rsidRPr="00424706">
        <w:rPr>
          <w:szCs w:val="24"/>
        </w:rPr>
        <w:t xml:space="preserve">дня его </w:t>
      </w:r>
      <w:r w:rsidR="005E585E" w:rsidRPr="00424706">
        <w:rPr>
          <w:szCs w:val="24"/>
        </w:rPr>
        <w:t>официального опубликования.</w:t>
      </w:r>
      <w:r w:rsidR="00FF62AB" w:rsidRPr="00424706">
        <w:rPr>
          <w:szCs w:val="24"/>
        </w:rPr>
        <w:t xml:space="preserve"> </w:t>
      </w:r>
    </w:p>
    <w:p w:rsidR="00A26F92" w:rsidRPr="00424706" w:rsidRDefault="00A26F92" w:rsidP="00424706">
      <w:pPr>
        <w:tabs>
          <w:tab w:val="left" w:pos="1276"/>
        </w:tabs>
      </w:pPr>
    </w:p>
    <w:p w:rsidR="00F72A53" w:rsidRPr="00424706" w:rsidRDefault="00F72A53" w:rsidP="00424706">
      <w:pPr>
        <w:tabs>
          <w:tab w:val="left" w:pos="1276"/>
        </w:tabs>
      </w:pPr>
    </w:p>
    <w:p w:rsidR="00847538" w:rsidRPr="00424706" w:rsidRDefault="00E25589" w:rsidP="00424706">
      <w:pPr>
        <w:pStyle w:val="7"/>
        <w:tabs>
          <w:tab w:val="left" w:pos="1276"/>
        </w:tabs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424706"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424706">
        <w:rPr>
          <w:rFonts w:ascii="Times New Roman" w:hAnsi="Times New Roman" w:cs="Times New Roman"/>
          <w:b/>
          <w:i w:val="0"/>
          <w:color w:val="auto"/>
        </w:rPr>
        <w:t>лав</w:t>
      </w:r>
      <w:r w:rsidRPr="00424706"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424706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424706" w:rsidRDefault="00847538" w:rsidP="00424706">
      <w:pPr>
        <w:tabs>
          <w:tab w:val="left" w:pos="1276"/>
        </w:tabs>
        <w:rPr>
          <w:b/>
        </w:rPr>
      </w:pPr>
      <w:proofErr w:type="gramStart"/>
      <w:r w:rsidRPr="00424706">
        <w:rPr>
          <w:b/>
        </w:rPr>
        <w:t>исполняющ</w:t>
      </w:r>
      <w:r w:rsidR="00E25589" w:rsidRPr="00424706">
        <w:rPr>
          <w:b/>
        </w:rPr>
        <w:t>ий</w:t>
      </w:r>
      <w:proofErr w:type="gramEnd"/>
      <w:r w:rsidRPr="00424706">
        <w:rPr>
          <w:b/>
        </w:rPr>
        <w:t xml:space="preserve"> полномочия председателя</w:t>
      </w:r>
    </w:p>
    <w:p w:rsidR="00D62AAD" w:rsidRPr="00424706" w:rsidRDefault="00847538" w:rsidP="00424706">
      <w:pPr>
        <w:tabs>
          <w:tab w:val="left" w:pos="1134"/>
          <w:tab w:val="left" w:pos="1276"/>
        </w:tabs>
        <w:rPr>
          <w:b/>
        </w:rPr>
      </w:pPr>
      <w:r w:rsidRPr="00424706">
        <w:rPr>
          <w:b/>
        </w:rPr>
        <w:t>муниципа</w:t>
      </w:r>
      <w:r w:rsidR="00955A83" w:rsidRPr="00424706">
        <w:rPr>
          <w:b/>
        </w:rPr>
        <w:t>льного совета</w:t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955A83" w:rsidRPr="00424706">
        <w:rPr>
          <w:b/>
        </w:rPr>
        <w:tab/>
      </w:r>
      <w:r w:rsidR="00A26F92" w:rsidRPr="00424706">
        <w:rPr>
          <w:b/>
        </w:rPr>
        <w:t xml:space="preserve">    </w:t>
      </w:r>
      <w:r w:rsidR="001C20E1" w:rsidRPr="00424706">
        <w:rPr>
          <w:b/>
        </w:rPr>
        <w:t>Н.Н. Беляев</w:t>
      </w: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424706">
      <w:pPr>
        <w:tabs>
          <w:tab w:val="left" w:pos="1276"/>
        </w:tabs>
        <w:ind w:right="62"/>
        <w:jc w:val="right"/>
        <w:outlineLvl w:val="0"/>
      </w:pPr>
    </w:p>
    <w:p w:rsidR="000E07CD" w:rsidRPr="00424706" w:rsidRDefault="000E07CD" w:rsidP="00ED5342">
      <w:pPr>
        <w:tabs>
          <w:tab w:val="left" w:pos="1276"/>
        </w:tabs>
        <w:ind w:right="62"/>
        <w:outlineLvl w:val="0"/>
      </w:pPr>
    </w:p>
    <w:p w:rsidR="000E07CD" w:rsidRPr="00424706" w:rsidRDefault="000E07CD" w:rsidP="00162835">
      <w:pPr>
        <w:tabs>
          <w:tab w:val="left" w:pos="1276"/>
        </w:tabs>
        <w:ind w:right="62"/>
        <w:outlineLvl w:val="0"/>
      </w:pPr>
    </w:p>
    <w:p w:rsidR="0044380B" w:rsidRPr="00424706" w:rsidRDefault="0044380B" w:rsidP="00424706">
      <w:pPr>
        <w:tabs>
          <w:tab w:val="left" w:pos="1276"/>
        </w:tabs>
        <w:ind w:right="62"/>
        <w:jc w:val="right"/>
        <w:outlineLvl w:val="0"/>
      </w:pPr>
      <w:r w:rsidRPr="00424706">
        <w:lastRenderedPageBreak/>
        <w:t xml:space="preserve">Приложение </w:t>
      </w:r>
      <w:r w:rsidR="00AF6A34" w:rsidRPr="00424706">
        <w:br/>
      </w:r>
      <w:r w:rsidRPr="00424706">
        <w:t>к решению</w:t>
      </w:r>
      <w:r w:rsidR="00AF6A34" w:rsidRPr="00424706">
        <w:t xml:space="preserve"> Муниципального совета</w:t>
      </w:r>
    </w:p>
    <w:p w:rsidR="0044380B" w:rsidRPr="00424706" w:rsidRDefault="0044380B" w:rsidP="00424706">
      <w:pPr>
        <w:tabs>
          <w:tab w:val="left" w:pos="1276"/>
        </w:tabs>
        <w:ind w:right="62"/>
        <w:jc w:val="right"/>
        <w:outlineLvl w:val="0"/>
      </w:pPr>
      <w:r w:rsidRPr="00424706">
        <w:t xml:space="preserve">МО </w:t>
      </w:r>
      <w:proofErr w:type="gramStart"/>
      <w:r w:rsidRPr="00424706">
        <w:t>Правобережный</w:t>
      </w:r>
      <w:proofErr w:type="gramEnd"/>
    </w:p>
    <w:p w:rsidR="0044380B" w:rsidRPr="00424706" w:rsidRDefault="0044380B" w:rsidP="00424706">
      <w:pPr>
        <w:tabs>
          <w:tab w:val="left" w:pos="1276"/>
        </w:tabs>
        <w:ind w:right="62"/>
        <w:jc w:val="right"/>
      </w:pPr>
      <w:r w:rsidRPr="00424706">
        <w:t xml:space="preserve">от </w:t>
      </w:r>
      <w:r w:rsidR="00316F3A">
        <w:t xml:space="preserve">26.08.2021 </w:t>
      </w:r>
      <w:r w:rsidRPr="00424706">
        <w:t xml:space="preserve">№ </w:t>
      </w:r>
      <w:r w:rsidR="00316F3A">
        <w:t>41</w:t>
      </w:r>
    </w:p>
    <w:p w:rsidR="0044380B" w:rsidRPr="00424706" w:rsidRDefault="0044380B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  <w:bCs/>
        </w:rPr>
      </w:pPr>
    </w:p>
    <w:p w:rsidR="00B54803" w:rsidRDefault="00B54803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</w:rPr>
      </w:pPr>
    </w:p>
    <w:p w:rsidR="00F95BBF" w:rsidRPr="00424706" w:rsidRDefault="00F95BBF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</w:rPr>
      </w:pPr>
      <w:r w:rsidRPr="00424706">
        <w:rPr>
          <w:b/>
        </w:rPr>
        <w:t>ПО</w:t>
      </w:r>
      <w:r w:rsidR="000E07CD" w:rsidRPr="00424706">
        <w:rPr>
          <w:b/>
        </w:rPr>
        <w:t>РЯДОК</w:t>
      </w:r>
    </w:p>
    <w:p w:rsidR="000E07CD" w:rsidRPr="00424706" w:rsidRDefault="000E07CD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  <w:bCs/>
        </w:rPr>
      </w:pPr>
      <w:r w:rsidRPr="00424706">
        <w:rPr>
          <w:b/>
        </w:rPr>
        <w:t xml:space="preserve">организации работ по компенсационному озеленению в отношении территорий зеленых насаждений общего пользования местного значения </w:t>
      </w:r>
      <w:r w:rsidRPr="00424706">
        <w:rPr>
          <w:b/>
        </w:rPr>
        <w:br/>
        <w:t xml:space="preserve">внутригородского муниципального образования города федерального значения </w:t>
      </w:r>
      <w:r w:rsidRPr="00424706">
        <w:rPr>
          <w:b/>
        </w:rPr>
        <w:br/>
        <w:t>Санкт-Петербурга муниципальный округ Правобережный</w:t>
      </w:r>
    </w:p>
    <w:p w:rsidR="00C313BA" w:rsidRPr="00424706" w:rsidRDefault="00C313BA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  <w:bCs/>
        </w:rPr>
      </w:pPr>
    </w:p>
    <w:p w:rsidR="00F95BBF" w:rsidRPr="00424706" w:rsidRDefault="00F95BBF" w:rsidP="00424706">
      <w:pPr>
        <w:pStyle w:val="a7"/>
        <w:tabs>
          <w:tab w:val="left" w:pos="1276"/>
        </w:tabs>
        <w:spacing w:after="0"/>
        <w:ind w:right="63"/>
        <w:jc w:val="center"/>
        <w:rPr>
          <w:b/>
          <w:bCs/>
        </w:rPr>
      </w:pPr>
    </w:p>
    <w:p w:rsidR="00424706" w:rsidRPr="00424706" w:rsidRDefault="00F95BBF" w:rsidP="00424706">
      <w:pPr>
        <w:pStyle w:val="a7"/>
        <w:numPr>
          <w:ilvl w:val="0"/>
          <w:numId w:val="8"/>
        </w:numPr>
        <w:tabs>
          <w:tab w:val="left" w:pos="1276"/>
          <w:tab w:val="left" w:pos="3402"/>
        </w:tabs>
        <w:ind w:right="63"/>
        <w:jc w:val="center"/>
        <w:rPr>
          <w:b/>
          <w:bCs/>
        </w:rPr>
      </w:pPr>
      <w:r w:rsidRPr="00424706">
        <w:rPr>
          <w:b/>
          <w:bCs/>
        </w:rPr>
        <w:t>Общие положения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1.1.</w:t>
      </w:r>
      <w:r>
        <w:rPr>
          <w:color w:val="000000"/>
        </w:rPr>
        <w:t xml:space="preserve"> </w:t>
      </w:r>
      <w:proofErr w:type="gramStart"/>
      <w:r w:rsidRPr="00424706">
        <w:rPr>
          <w:color w:val="000000"/>
        </w:rPr>
        <w:t>Настоящий Порядок организации работ по компенсационному озеленению в отношении территорий зеленых насаждений общег</w:t>
      </w:r>
      <w:r>
        <w:rPr>
          <w:color w:val="000000"/>
        </w:rPr>
        <w:t xml:space="preserve">о пользования местного значения внутригородского </w:t>
      </w:r>
      <w:r w:rsidRPr="00424706">
        <w:rPr>
          <w:color w:val="000000"/>
        </w:rPr>
        <w:t xml:space="preserve">муниципального образования </w:t>
      </w:r>
      <w:r w:rsidRPr="00424706">
        <w:t xml:space="preserve">города федерального значения </w:t>
      </w:r>
      <w:r w:rsidR="00162835">
        <w:br/>
      </w:r>
      <w:r w:rsidRPr="00424706">
        <w:t>Санкт-Петербурга муниципальный округ Правобережный</w:t>
      </w:r>
      <w:r>
        <w:rPr>
          <w:color w:val="000000"/>
        </w:rPr>
        <w:t xml:space="preserve"> (далее – Порядок)</w:t>
      </w:r>
      <w:r w:rsidRPr="00424706">
        <w:rPr>
          <w:color w:val="000000"/>
        </w:rPr>
        <w:t xml:space="preserve"> разработан </w:t>
      </w:r>
      <w:r>
        <w:rPr>
          <w:color w:val="000000"/>
        </w:rPr>
        <w:t xml:space="preserve">в соответствии с </w:t>
      </w:r>
      <w:r w:rsidRPr="00424706">
        <w:rPr>
          <w:color w:val="000000"/>
        </w:rPr>
        <w:t>Фе</w:t>
      </w:r>
      <w:r>
        <w:rPr>
          <w:color w:val="000000"/>
        </w:rPr>
        <w:t>деральным законом от 06.10.2003</w:t>
      </w:r>
      <w:r w:rsidRPr="00424706">
        <w:rPr>
          <w:color w:val="000000"/>
        </w:rPr>
        <w:t xml:space="preserve"> № 131-ФЗ «Об общих принципах организации местного самоуправления в Российской Федерации», Законом </w:t>
      </w:r>
      <w:r>
        <w:rPr>
          <w:color w:val="000000"/>
        </w:rPr>
        <w:br/>
      </w:r>
      <w:r w:rsidRPr="00424706">
        <w:rPr>
          <w:color w:val="000000"/>
        </w:rPr>
        <w:t>Санкт-Петербурга от 23.09.2009 № 420-79 «Об органи</w:t>
      </w:r>
      <w:r>
        <w:rPr>
          <w:color w:val="000000"/>
        </w:rPr>
        <w:t xml:space="preserve">зации местного самоуправления в </w:t>
      </w:r>
      <w:r w:rsidRPr="00424706">
        <w:rPr>
          <w:color w:val="000000"/>
        </w:rPr>
        <w:t>Санкт-Петербурге», Законом Санкт-Петербурга от</w:t>
      </w:r>
      <w:proofErr w:type="gramEnd"/>
      <w:r w:rsidRPr="00424706">
        <w:rPr>
          <w:color w:val="000000"/>
        </w:rPr>
        <w:t xml:space="preserve"> </w:t>
      </w:r>
      <w:proofErr w:type="gramStart"/>
      <w:r w:rsidRPr="00424706">
        <w:rPr>
          <w:color w:val="000000"/>
        </w:rPr>
        <w:t xml:space="preserve">23.06.2010 № 396-88 «О зеленых насаждениях в Санкт-Петербурге», Постановлением Правительства Санкт-Петербурга </w:t>
      </w:r>
      <w:r>
        <w:rPr>
          <w:color w:val="000000"/>
        </w:rPr>
        <w:br/>
      </w:r>
      <w:r w:rsidRPr="00424706">
        <w:rPr>
          <w:color w:val="000000"/>
        </w:rPr>
        <w:t>от 22.04.2008 № 451 «О порядке проведения работ по компенсаци</w:t>
      </w:r>
      <w:r>
        <w:rPr>
          <w:color w:val="000000"/>
        </w:rPr>
        <w:t xml:space="preserve">онному озеленению» и определяет порядок организации </w:t>
      </w:r>
      <w:r w:rsidRPr="00424706">
        <w:rPr>
          <w:color w:val="000000"/>
        </w:rPr>
        <w:t>работ п</w:t>
      </w:r>
      <w:r>
        <w:rPr>
          <w:color w:val="000000"/>
        </w:rPr>
        <w:t xml:space="preserve">о компенсационному озеленению в случаях правомерного </w:t>
      </w:r>
      <w:r w:rsidR="007404C7" w:rsidRPr="00424706">
        <w:rPr>
          <w:color w:val="000000"/>
        </w:rPr>
        <w:t xml:space="preserve">повреждения </w:t>
      </w:r>
      <w:r w:rsidR="00162835" w:rsidRPr="00424706">
        <w:rPr>
          <w:color w:val="000000"/>
        </w:rPr>
        <w:t xml:space="preserve">или </w:t>
      </w:r>
      <w:r w:rsidR="007404C7" w:rsidRPr="00424706">
        <w:rPr>
          <w:color w:val="000000"/>
        </w:rPr>
        <w:t xml:space="preserve">уничтожения </w:t>
      </w:r>
      <w:r w:rsidRPr="00424706">
        <w:rPr>
          <w:color w:val="000000"/>
        </w:rPr>
        <w:t>зеленых насаждений и элементов благоустройства (далее – повреждение или уничтожение зел</w:t>
      </w:r>
      <w:r>
        <w:rPr>
          <w:color w:val="000000"/>
        </w:rPr>
        <w:t xml:space="preserve">еных насаждений), расположенных </w:t>
      </w:r>
      <w:r w:rsidRPr="00424706">
        <w:rPr>
          <w:color w:val="000000"/>
        </w:rPr>
        <w:t>на территориях зеленых насаждений общег</w:t>
      </w:r>
      <w:r>
        <w:rPr>
          <w:color w:val="000000"/>
        </w:rPr>
        <w:t xml:space="preserve">о пользования местного значения </w:t>
      </w:r>
      <w:r w:rsidRPr="00424706">
        <w:rPr>
          <w:color w:val="000000"/>
        </w:rPr>
        <w:t xml:space="preserve">внутригородского муниципального образования </w:t>
      </w:r>
      <w:r w:rsidRPr="00424706">
        <w:t>города федерального значения</w:t>
      </w:r>
      <w:proofErr w:type="gramEnd"/>
      <w:r w:rsidRPr="00424706">
        <w:t xml:space="preserve"> Санкт-Петербурга муниципальный округ Правобережный</w:t>
      </w:r>
      <w:r>
        <w:rPr>
          <w:color w:val="000000"/>
        </w:rPr>
        <w:t xml:space="preserve"> </w:t>
      </w:r>
      <w:r w:rsidRPr="00424706">
        <w:rPr>
          <w:color w:val="000000"/>
        </w:rPr>
        <w:t>(д</w:t>
      </w:r>
      <w:r>
        <w:rPr>
          <w:color w:val="000000"/>
        </w:rPr>
        <w:t xml:space="preserve">алее - муниципальное образование), </w:t>
      </w:r>
      <w:r w:rsidRPr="00424706">
        <w:rPr>
          <w:color w:val="000000"/>
        </w:rPr>
        <w:t xml:space="preserve">а также в случаях, когда лицо, виновное в противоправном уничтожении или </w:t>
      </w:r>
      <w:r>
        <w:rPr>
          <w:color w:val="000000"/>
        </w:rPr>
        <w:t xml:space="preserve">повреждении зеленых насаждений, </w:t>
      </w:r>
      <w:r w:rsidRPr="00424706">
        <w:rPr>
          <w:color w:val="000000"/>
        </w:rPr>
        <w:t>не установлено в соответствии с требованиями законодательства Российской Федерации.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1.2.</w:t>
      </w:r>
      <w:r>
        <w:rPr>
          <w:color w:val="000000"/>
        </w:rPr>
        <w:t xml:space="preserve"> </w:t>
      </w:r>
      <w:r w:rsidRPr="00424706">
        <w:rPr>
          <w:color w:val="000000"/>
        </w:rPr>
        <w:t>Организация работ по компенсационному озеленению в отношении территорий зелёных насаждений общего пользования местн</w:t>
      </w:r>
      <w:r>
        <w:rPr>
          <w:color w:val="000000"/>
        </w:rPr>
        <w:t xml:space="preserve">ого значения (далее - работы по </w:t>
      </w:r>
      <w:r w:rsidRPr="00424706">
        <w:rPr>
          <w:color w:val="000000"/>
        </w:rPr>
        <w:t>компенсационному озе</w:t>
      </w:r>
      <w:r>
        <w:rPr>
          <w:color w:val="000000"/>
        </w:rPr>
        <w:t xml:space="preserve">ленению) обеспечивается Местной администрацией внутригородского </w:t>
      </w:r>
      <w:r w:rsidRPr="00424706">
        <w:rPr>
          <w:color w:val="000000"/>
        </w:rPr>
        <w:t xml:space="preserve">муниципального образования </w:t>
      </w:r>
      <w:r w:rsidRPr="00424706">
        <w:t>города федерального значения Санкт-Петербурга муниципальный округ Правобережный</w:t>
      </w:r>
      <w:r w:rsidRPr="00424706">
        <w:rPr>
          <w:color w:val="000000"/>
        </w:rPr>
        <w:t xml:space="preserve"> (далее - Местная администрация).</w:t>
      </w:r>
    </w:p>
    <w:p w:rsid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1.3.</w:t>
      </w:r>
      <w:r>
        <w:rPr>
          <w:color w:val="000000"/>
        </w:rPr>
        <w:t xml:space="preserve"> Работы по компенсационному озеленению </w:t>
      </w:r>
      <w:r w:rsidRPr="00424706">
        <w:rPr>
          <w:color w:val="000000"/>
        </w:rPr>
        <w:t>проводятся за счет средств местного бюджета.</w:t>
      </w:r>
    </w:p>
    <w:p w:rsidR="00424706" w:rsidRPr="00424706" w:rsidRDefault="00424706" w:rsidP="00424706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424706" w:rsidRPr="00424706" w:rsidRDefault="00424706" w:rsidP="00424706">
      <w:pPr>
        <w:pStyle w:val="a9"/>
        <w:numPr>
          <w:ilvl w:val="0"/>
          <w:numId w:val="8"/>
        </w:numPr>
        <w:tabs>
          <w:tab w:val="left" w:pos="1276"/>
        </w:tabs>
        <w:spacing w:before="0" w:beforeAutospacing="0" w:after="240" w:afterAutospacing="0"/>
        <w:jc w:val="center"/>
        <w:rPr>
          <w:rFonts w:ascii="Arial" w:hAnsi="Arial" w:cs="Arial"/>
          <w:color w:val="000000"/>
        </w:rPr>
      </w:pPr>
      <w:r w:rsidRPr="00424706">
        <w:rPr>
          <w:b/>
          <w:bCs/>
          <w:color w:val="000000"/>
        </w:rPr>
        <w:t>Организация работ по компенсационному озеленению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2.1. Работы по компенсационному озеленению проводятся во всех случаях уничтожения или повреждения зеленых насаждений на территориях зеленых насаждений общего пользования местного значения, если иное не установлено законодательством Российской Федерации.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lastRenderedPageBreak/>
        <w:t>2.2. Работы по компенсационному озеленению проводятся на основании плана работ по осуществлению компенсационного озеленения, содержащем место и сроки проведения работ по компенсационному озеленению, а также информацию о количестве, породах зеленых насаждений общего пользования местного значения, подлежащих созданию взамен утраченных и поврежденных зеленых насаждений общего пользования местного значения.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 xml:space="preserve">2.3. План работ по осуществлению компенсационного озеленения разрабатывается на текущий год в соответствии с требованиями Закона </w:t>
      </w:r>
      <w:r w:rsidR="00162835">
        <w:rPr>
          <w:color w:val="000000"/>
        </w:rPr>
        <w:t>Санкт-Петербурга от 23.06.2010</w:t>
      </w:r>
      <w:r w:rsidR="00162835">
        <w:rPr>
          <w:color w:val="000000"/>
        </w:rPr>
        <w:br/>
      </w:r>
      <w:r w:rsidRPr="00424706">
        <w:rPr>
          <w:color w:val="000000"/>
        </w:rPr>
        <w:t xml:space="preserve"> № 396-88 «О зеленых насаждениях в Санкт-Петербурге».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2.4. План работ по осуществлению компенсационного озеленения разрабатывается с учетом: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- количества утраченных или поврежденных зеленых насаждений, взамен которых осуществляется компенсационное озеленение;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-  объема, характера и места проведения работ по компенсационному озеленению.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2.5. Работы по компенсационному озеленению проводятся в ближайший сезон, подходящий для посадки (посева) зеленых насаждений в открытый грунт, но не позднее года со дня повреждения или уничтожения зеленых насаждений.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2.6. Местная администрация осуществляет контроль качества проведения работ по компенсационному озеленению.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2.7. После проведения работ по компенсационному озеленению изменение количества зеленых насаждений учитывается Местной администрацией в документах по паспортизации территорий зеленых насаждений общего пользования местного значения.</w:t>
      </w:r>
    </w:p>
    <w:p w:rsidR="00424706" w:rsidRP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2.8. План работ по осуществлению компенсационного озеленения на текущий год, отчеты о результатах выполнения таких работ являются общедоступными и размещаются Местной администрацией на официальном сайте муниципального образования  в информаци</w:t>
      </w:r>
      <w:r w:rsidR="00162835">
        <w:rPr>
          <w:color w:val="000000"/>
        </w:rPr>
        <w:t>онно-телекоммуникационной сети «</w:t>
      </w:r>
      <w:r w:rsidRPr="00424706">
        <w:rPr>
          <w:color w:val="000000"/>
        </w:rPr>
        <w:t>Инт</w:t>
      </w:r>
      <w:r w:rsidR="00162835">
        <w:rPr>
          <w:color w:val="000000"/>
        </w:rPr>
        <w:t>ернет»</w:t>
      </w:r>
      <w:r w:rsidR="000B0950">
        <w:rPr>
          <w:color w:val="000000"/>
        </w:rPr>
        <w:t xml:space="preserve"> в течение 10 дней со дня </w:t>
      </w:r>
      <w:r w:rsidR="008E251A">
        <w:rPr>
          <w:color w:val="000000"/>
        </w:rPr>
        <w:t xml:space="preserve">их </w:t>
      </w:r>
      <w:r w:rsidR="000B0950">
        <w:rPr>
          <w:color w:val="000000"/>
        </w:rPr>
        <w:t>утверждения</w:t>
      </w:r>
      <w:r w:rsidRPr="00424706">
        <w:rPr>
          <w:color w:val="000000"/>
        </w:rPr>
        <w:t>.</w:t>
      </w:r>
    </w:p>
    <w:p w:rsidR="00424706" w:rsidRPr="00424706" w:rsidRDefault="00424706" w:rsidP="00424706">
      <w:pPr>
        <w:pStyle w:val="a9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24706">
        <w:rPr>
          <w:color w:val="000000"/>
        </w:rPr>
        <w:t> </w:t>
      </w:r>
    </w:p>
    <w:p w:rsidR="00424706" w:rsidRPr="00162835" w:rsidRDefault="00424706" w:rsidP="00162835">
      <w:pPr>
        <w:numPr>
          <w:ilvl w:val="1"/>
          <w:numId w:val="10"/>
        </w:numPr>
        <w:tabs>
          <w:tab w:val="left" w:pos="993"/>
        </w:tabs>
        <w:spacing w:after="240"/>
        <w:ind w:left="0" w:firstLine="709"/>
        <w:jc w:val="center"/>
        <w:rPr>
          <w:b/>
          <w:bCs/>
          <w:color w:val="000000"/>
        </w:rPr>
      </w:pPr>
      <w:r w:rsidRPr="00424706">
        <w:rPr>
          <w:b/>
          <w:bCs/>
          <w:color w:val="000000"/>
        </w:rPr>
        <w:t>Объем компенсационного озеленения</w:t>
      </w:r>
    </w:p>
    <w:p w:rsidR="00424706" w:rsidRDefault="00424706" w:rsidP="00B54803">
      <w:pPr>
        <w:pStyle w:val="a9"/>
        <w:tabs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24706">
        <w:rPr>
          <w:color w:val="000000"/>
        </w:rPr>
        <w:t>3.1.</w:t>
      </w:r>
      <w:r>
        <w:rPr>
          <w:color w:val="000000"/>
        </w:rPr>
        <w:t xml:space="preserve"> </w:t>
      </w:r>
      <w:r w:rsidRPr="00424706">
        <w:rPr>
          <w:color w:val="000000"/>
        </w:rPr>
        <w:t>Объем, характер и место проведения работ</w:t>
      </w:r>
      <w:r w:rsidR="006E3A2C">
        <w:rPr>
          <w:color w:val="000000"/>
        </w:rPr>
        <w:t xml:space="preserve"> по компенсационному озеленению </w:t>
      </w:r>
      <w:r w:rsidRPr="00424706">
        <w:rPr>
          <w:color w:val="000000"/>
        </w:rPr>
        <w:t>территорий зеленых насаждений определяется М</w:t>
      </w:r>
      <w:r w:rsidR="006E3A2C">
        <w:rPr>
          <w:color w:val="000000"/>
        </w:rPr>
        <w:t xml:space="preserve">естной администрацией исходя из </w:t>
      </w:r>
      <w:r w:rsidRPr="00424706">
        <w:rPr>
          <w:color w:val="000000"/>
        </w:rPr>
        <w:t>нор</w:t>
      </w:r>
      <w:r w:rsidR="006E3A2C">
        <w:rPr>
          <w:color w:val="000000"/>
        </w:rPr>
        <w:t xml:space="preserve">матива обеспеченности населения </w:t>
      </w:r>
      <w:r w:rsidRPr="00424706">
        <w:rPr>
          <w:color w:val="000000"/>
        </w:rPr>
        <w:t>з</w:t>
      </w:r>
      <w:r w:rsidR="006E3A2C">
        <w:rPr>
          <w:color w:val="000000"/>
        </w:rPr>
        <w:t xml:space="preserve">елёными насаждениями в границах </w:t>
      </w:r>
      <w:r w:rsidRPr="00424706">
        <w:rPr>
          <w:color w:val="000000"/>
        </w:rPr>
        <w:t>муниципального образования, определяемых по результатам инвентаризации территорий зеленых насаждений, с соблюдени</w:t>
      </w:r>
      <w:r w:rsidR="006E3A2C">
        <w:rPr>
          <w:color w:val="000000"/>
        </w:rPr>
        <w:t xml:space="preserve">ем на территории муниципального образования </w:t>
      </w:r>
      <w:r w:rsidRPr="00424706">
        <w:rPr>
          <w:color w:val="000000"/>
        </w:rPr>
        <w:t>минимального нор</w:t>
      </w:r>
      <w:r w:rsidR="006E3A2C">
        <w:rPr>
          <w:color w:val="000000"/>
        </w:rPr>
        <w:t xml:space="preserve">матива обеспеченности населения </w:t>
      </w:r>
      <w:r w:rsidRPr="00424706">
        <w:rPr>
          <w:color w:val="000000"/>
        </w:rPr>
        <w:t>муниципа</w:t>
      </w:r>
      <w:r w:rsidR="006E3A2C">
        <w:rPr>
          <w:color w:val="000000"/>
        </w:rPr>
        <w:t xml:space="preserve">льного образования </w:t>
      </w:r>
      <w:r w:rsidR="00162835">
        <w:rPr>
          <w:color w:val="000000"/>
        </w:rPr>
        <w:t xml:space="preserve">территориями </w:t>
      </w:r>
      <w:r w:rsidRPr="00424706">
        <w:rPr>
          <w:color w:val="000000"/>
        </w:rPr>
        <w:t>зеленых насаждений, предусмотренного Законом Санкт-Петербурга от 23.06.2010 № 396-88 «О зеленых насаждениях в Санкт-Петербурге».</w:t>
      </w:r>
    </w:p>
    <w:p w:rsidR="00F95BBF" w:rsidRPr="00424706" w:rsidRDefault="00F95BBF" w:rsidP="00424706">
      <w:pPr>
        <w:pStyle w:val="af"/>
        <w:tabs>
          <w:tab w:val="left" w:pos="1134"/>
          <w:tab w:val="left" w:pos="1276"/>
        </w:tabs>
        <w:spacing w:line="360" w:lineRule="auto"/>
        <w:ind w:left="709"/>
        <w:jc w:val="both"/>
        <w:rPr>
          <w:bCs/>
        </w:rPr>
      </w:pPr>
    </w:p>
    <w:sectPr w:rsidR="00F95BBF" w:rsidRPr="00424706" w:rsidSect="00950AE7">
      <w:headerReference w:type="default" r:id="rId9"/>
      <w:pgSz w:w="11906" w:h="16838"/>
      <w:pgMar w:top="709" w:right="991" w:bottom="993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1A" w:rsidRDefault="000A381A" w:rsidP="00642804">
      <w:r>
        <w:separator/>
      </w:r>
    </w:p>
  </w:endnote>
  <w:endnote w:type="continuationSeparator" w:id="0">
    <w:p w:rsidR="000A381A" w:rsidRDefault="000A381A" w:rsidP="0064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1A" w:rsidRDefault="000A381A" w:rsidP="00642804">
      <w:r>
        <w:separator/>
      </w:r>
    </w:p>
  </w:footnote>
  <w:footnote w:type="continuationSeparator" w:id="0">
    <w:p w:rsidR="000A381A" w:rsidRDefault="000A381A" w:rsidP="0064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5086"/>
      <w:docPartObj>
        <w:docPartGallery w:val="Page Numbers (Top of Page)"/>
        <w:docPartUnique/>
      </w:docPartObj>
    </w:sdtPr>
    <w:sdtContent>
      <w:p w:rsidR="00950AE7" w:rsidRDefault="000340F1">
        <w:pPr>
          <w:pStyle w:val="aa"/>
          <w:jc w:val="center"/>
        </w:pPr>
        <w:fldSimple w:instr=" PAGE   \* MERGEFORMAT ">
          <w:r w:rsidR="00316F3A">
            <w:rPr>
              <w:noProof/>
            </w:rPr>
            <w:t>2</w:t>
          </w:r>
        </w:fldSimple>
      </w:p>
    </w:sdtContent>
  </w:sdt>
  <w:p w:rsidR="00950AE7" w:rsidRDefault="00950A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431"/>
    <w:multiLevelType w:val="singleLevel"/>
    <w:tmpl w:val="FDFC600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D389D"/>
    <w:multiLevelType w:val="multilevel"/>
    <w:tmpl w:val="5244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F709D"/>
    <w:multiLevelType w:val="multilevel"/>
    <w:tmpl w:val="08B0A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70056"/>
    <w:multiLevelType w:val="multilevel"/>
    <w:tmpl w:val="14B6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64154E60"/>
    <w:multiLevelType w:val="hybridMultilevel"/>
    <w:tmpl w:val="A6883A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A9CC200">
      <w:start w:val="1"/>
      <w:numFmt w:val="decimal"/>
      <w:suff w:val="space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77D"/>
    <w:multiLevelType w:val="multilevel"/>
    <w:tmpl w:val="53D8E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0782F"/>
    <w:rsid w:val="000340F1"/>
    <w:rsid w:val="000465D9"/>
    <w:rsid w:val="00047053"/>
    <w:rsid w:val="00050D16"/>
    <w:rsid w:val="00065E39"/>
    <w:rsid w:val="0008132B"/>
    <w:rsid w:val="00092F76"/>
    <w:rsid w:val="000A381A"/>
    <w:rsid w:val="000A49A6"/>
    <w:rsid w:val="000B0950"/>
    <w:rsid w:val="000E07CD"/>
    <w:rsid w:val="000E758C"/>
    <w:rsid w:val="00102CB7"/>
    <w:rsid w:val="001223AE"/>
    <w:rsid w:val="00146827"/>
    <w:rsid w:val="00150B97"/>
    <w:rsid w:val="00153A88"/>
    <w:rsid w:val="00162835"/>
    <w:rsid w:val="0017443D"/>
    <w:rsid w:val="00180515"/>
    <w:rsid w:val="001855F3"/>
    <w:rsid w:val="0019066F"/>
    <w:rsid w:val="0019771D"/>
    <w:rsid w:val="001A03A2"/>
    <w:rsid w:val="001A458C"/>
    <w:rsid w:val="001A5108"/>
    <w:rsid w:val="001C0BFA"/>
    <w:rsid w:val="001C20E1"/>
    <w:rsid w:val="00203DCE"/>
    <w:rsid w:val="00205759"/>
    <w:rsid w:val="002154E9"/>
    <w:rsid w:val="002252A3"/>
    <w:rsid w:val="0022617F"/>
    <w:rsid w:val="00243E1C"/>
    <w:rsid w:val="00254D7B"/>
    <w:rsid w:val="00276E7D"/>
    <w:rsid w:val="0028168A"/>
    <w:rsid w:val="002819CC"/>
    <w:rsid w:val="002855A4"/>
    <w:rsid w:val="00291D79"/>
    <w:rsid w:val="002B1DAB"/>
    <w:rsid w:val="002C3235"/>
    <w:rsid w:val="002D474D"/>
    <w:rsid w:val="002D6DA1"/>
    <w:rsid w:val="002E181C"/>
    <w:rsid w:val="002E6EEA"/>
    <w:rsid w:val="003129AC"/>
    <w:rsid w:val="00316F3A"/>
    <w:rsid w:val="00352D8C"/>
    <w:rsid w:val="00373C2E"/>
    <w:rsid w:val="00382099"/>
    <w:rsid w:val="00382522"/>
    <w:rsid w:val="003828DF"/>
    <w:rsid w:val="003A2BBA"/>
    <w:rsid w:val="003A4796"/>
    <w:rsid w:val="003D5E1F"/>
    <w:rsid w:val="003E6E0E"/>
    <w:rsid w:val="00410650"/>
    <w:rsid w:val="00424706"/>
    <w:rsid w:val="004301BA"/>
    <w:rsid w:val="00434827"/>
    <w:rsid w:val="0044380B"/>
    <w:rsid w:val="0045053C"/>
    <w:rsid w:val="004553FB"/>
    <w:rsid w:val="00455506"/>
    <w:rsid w:val="0048396C"/>
    <w:rsid w:val="0049558C"/>
    <w:rsid w:val="004B6C34"/>
    <w:rsid w:val="004C22F1"/>
    <w:rsid w:val="004F1566"/>
    <w:rsid w:val="00504821"/>
    <w:rsid w:val="00521B25"/>
    <w:rsid w:val="00527AAA"/>
    <w:rsid w:val="0053330A"/>
    <w:rsid w:val="00556CF8"/>
    <w:rsid w:val="005621B5"/>
    <w:rsid w:val="00565EFB"/>
    <w:rsid w:val="00575C08"/>
    <w:rsid w:val="00576983"/>
    <w:rsid w:val="005A2F0B"/>
    <w:rsid w:val="005A3703"/>
    <w:rsid w:val="005A750A"/>
    <w:rsid w:val="005B1E40"/>
    <w:rsid w:val="005E585E"/>
    <w:rsid w:val="005E5C6B"/>
    <w:rsid w:val="006100E4"/>
    <w:rsid w:val="00613A93"/>
    <w:rsid w:val="00616165"/>
    <w:rsid w:val="006315D2"/>
    <w:rsid w:val="00642804"/>
    <w:rsid w:val="00645374"/>
    <w:rsid w:val="00656CB0"/>
    <w:rsid w:val="00665568"/>
    <w:rsid w:val="00684D70"/>
    <w:rsid w:val="00687E82"/>
    <w:rsid w:val="006972E8"/>
    <w:rsid w:val="006A1BB0"/>
    <w:rsid w:val="006A347D"/>
    <w:rsid w:val="006C1EAA"/>
    <w:rsid w:val="006D1832"/>
    <w:rsid w:val="006D3344"/>
    <w:rsid w:val="006E3A2C"/>
    <w:rsid w:val="006E7F82"/>
    <w:rsid w:val="006F122D"/>
    <w:rsid w:val="006F5AAD"/>
    <w:rsid w:val="0070709D"/>
    <w:rsid w:val="00712091"/>
    <w:rsid w:val="00720254"/>
    <w:rsid w:val="00720BAC"/>
    <w:rsid w:val="00733E80"/>
    <w:rsid w:val="007404C7"/>
    <w:rsid w:val="00771BAE"/>
    <w:rsid w:val="00775E24"/>
    <w:rsid w:val="00781FB1"/>
    <w:rsid w:val="00784D3A"/>
    <w:rsid w:val="00794AC5"/>
    <w:rsid w:val="007C1974"/>
    <w:rsid w:val="007C421F"/>
    <w:rsid w:val="007D3920"/>
    <w:rsid w:val="007E77C5"/>
    <w:rsid w:val="00800A23"/>
    <w:rsid w:val="00811874"/>
    <w:rsid w:val="0082208F"/>
    <w:rsid w:val="008226FD"/>
    <w:rsid w:val="00837980"/>
    <w:rsid w:val="00847538"/>
    <w:rsid w:val="00865421"/>
    <w:rsid w:val="0087333E"/>
    <w:rsid w:val="00876DD2"/>
    <w:rsid w:val="008844BD"/>
    <w:rsid w:val="008A48B7"/>
    <w:rsid w:val="008B2756"/>
    <w:rsid w:val="008B7A8B"/>
    <w:rsid w:val="008C49FB"/>
    <w:rsid w:val="008C59B2"/>
    <w:rsid w:val="008E068E"/>
    <w:rsid w:val="008E251A"/>
    <w:rsid w:val="008F1A20"/>
    <w:rsid w:val="00907F5B"/>
    <w:rsid w:val="00911881"/>
    <w:rsid w:val="009450B5"/>
    <w:rsid w:val="0094704B"/>
    <w:rsid w:val="00950AE7"/>
    <w:rsid w:val="00955A83"/>
    <w:rsid w:val="0096033C"/>
    <w:rsid w:val="00972359"/>
    <w:rsid w:val="00985751"/>
    <w:rsid w:val="009873C6"/>
    <w:rsid w:val="009A4031"/>
    <w:rsid w:val="009A428F"/>
    <w:rsid w:val="009A5249"/>
    <w:rsid w:val="009A538A"/>
    <w:rsid w:val="009A53D0"/>
    <w:rsid w:val="009B64C0"/>
    <w:rsid w:val="009C0C49"/>
    <w:rsid w:val="009D2073"/>
    <w:rsid w:val="009D262D"/>
    <w:rsid w:val="009E0F76"/>
    <w:rsid w:val="009E2AEB"/>
    <w:rsid w:val="009E3A46"/>
    <w:rsid w:val="009E6600"/>
    <w:rsid w:val="009F034B"/>
    <w:rsid w:val="009F60C5"/>
    <w:rsid w:val="00A13F9C"/>
    <w:rsid w:val="00A16371"/>
    <w:rsid w:val="00A26F92"/>
    <w:rsid w:val="00A5052C"/>
    <w:rsid w:val="00A53759"/>
    <w:rsid w:val="00A75A3C"/>
    <w:rsid w:val="00AC2900"/>
    <w:rsid w:val="00AE54B6"/>
    <w:rsid w:val="00AE69CD"/>
    <w:rsid w:val="00AF2821"/>
    <w:rsid w:val="00AF6A34"/>
    <w:rsid w:val="00B228ED"/>
    <w:rsid w:val="00B34A2B"/>
    <w:rsid w:val="00B4646D"/>
    <w:rsid w:val="00B54803"/>
    <w:rsid w:val="00B76361"/>
    <w:rsid w:val="00B94FD5"/>
    <w:rsid w:val="00BB6688"/>
    <w:rsid w:val="00BD50A5"/>
    <w:rsid w:val="00BE3905"/>
    <w:rsid w:val="00C313BA"/>
    <w:rsid w:val="00C405E6"/>
    <w:rsid w:val="00C40831"/>
    <w:rsid w:val="00C44C57"/>
    <w:rsid w:val="00C55AA7"/>
    <w:rsid w:val="00C904A3"/>
    <w:rsid w:val="00CA0D9B"/>
    <w:rsid w:val="00CB2D34"/>
    <w:rsid w:val="00CB6395"/>
    <w:rsid w:val="00CB716F"/>
    <w:rsid w:val="00CD0FAF"/>
    <w:rsid w:val="00CD20CD"/>
    <w:rsid w:val="00CE57A6"/>
    <w:rsid w:val="00CF62C4"/>
    <w:rsid w:val="00D12647"/>
    <w:rsid w:val="00D12829"/>
    <w:rsid w:val="00D16A7B"/>
    <w:rsid w:val="00D172CD"/>
    <w:rsid w:val="00D528CD"/>
    <w:rsid w:val="00D62AAD"/>
    <w:rsid w:val="00D62E72"/>
    <w:rsid w:val="00D733B7"/>
    <w:rsid w:val="00D7758E"/>
    <w:rsid w:val="00D8177A"/>
    <w:rsid w:val="00D924EF"/>
    <w:rsid w:val="00D97FC1"/>
    <w:rsid w:val="00DA5DEF"/>
    <w:rsid w:val="00DB6CFF"/>
    <w:rsid w:val="00DC6DE1"/>
    <w:rsid w:val="00DD3240"/>
    <w:rsid w:val="00DD63E7"/>
    <w:rsid w:val="00E20D83"/>
    <w:rsid w:val="00E23A59"/>
    <w:rsid w:val="00E25589"/>
    <w:rsid w:val="00E30DD3"/>
    <w:rsid w:val="00E526D3"/>
    <w:rsid w:val="00E75D40"/>
    <w:rsid w:val="00E80C45"/>
    <w:rsid w:val="00E92794"/>
    <w:rsid w:val="00E94CB4"/>
    <w:rsid w:val="00EC0A5F"/>
    <w:rsid w:val="00ED5342"/>
    <w:rsid w:val="00EE3EE1"/>
    <w:rsid w:val="00EF502B"/>
    <w:rsid w:val="00F1133D"/>
    <w:rsid w:val="00F14696"/>
    <w:rsid w:val="00F41A3B"/>
    <w:rsid w:val="00F505E9"/>
    <w:rsid w:val="00F60B0A"/>
    <w:rsid w:val="00F72A53"/>
    <w:rsid w:val="00F86DC8"/>
    <w:rsid w:val="00F90250"/>
    <w:rsid w:val="00F95BBF"/>
    <w:rsid w:val="00FC3CC0"/>
    <w:rsid w:val="00FF0E4E"/>
    <w:rsid w:val="00FF5173"/>
    <w:rsid w:val="00FF62AB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438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4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4380B"/>
    <w:pPr>
      <w:spacing w:before="100" w:beforeAutospacing="1" w:after="100" w:afterAutospacing="1"/>
    </w:pPr>
  </w:style>
  <w:style w:type="paragraph" w:customStyle="1" w:styleId="ConsNormal">
    <w:name w:val="ConsNormal"/>
    <w:rsid w:val="0044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4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428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28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0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rsid w:val="00865421"/>
    <w:pPr>
      <w:autoSpaceDE w:val="0"/>
      <w:autoSpaceDN w:val="0"/>
      <w:adjustRightInd w:val="0"/>
    </w:pPr>
    <w:rPr>
      <w:rFonts w:ascii="Arial" w:hAnsi="Arial"/>
    </w:rPr>
  </w:style>
  <w:style w:type="paragraph" w:styleId="af">
    <w:name w:val="List Paragraph"/>
    <w:basedOn w:val="a"/>
    <w:uiPriority w:val="34"/>
    <w:qFormat/>
    <w:rsid w:val="00F95BBF"/>
    <w:pPr>
      <w:ind w:left="720"/>
      <w:contextualSpacing/>
    </w:pPr>
  </w:style>
  <w:style w:type="paragraph" w:customStyle="1" w:styleId="13">
    <w:name w:val="13"/>
    <w:basedOn w:val="a"/>
    <w:rsid w:val="004247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74FC-7348-44E5-961F-6F76622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104</cp:revision>
  <cp:lastPrinted>2014-09-26T07:19:00Z</cp:lastPrinted>
  <dcterms:created xsi:type="dcterms:W3CDTF">2019-10-10T08:08:00Z</dcterms:created>
  <dcterms:modified xsi:type="dcterms:W3CDTF">2021-08-27T06:56:00Z</dcterms:modified>
</cp:coreProperties>
</file>